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Arial" w:hAnsi="Arial" w:cs="Arial"/>
          <w:color w:val="auto"/>
          <w:sz w:val="24"/>
          <w:lang w:val="ca-ES" w:eastAsia="zh-CN" w:bidi="ar-SA"/>
        </w:rPr>
      </w:pPr>
      <w:r>
        <w:rPr>
          <w:rFonts w:cs="Arial" w:ascii="Arial" w:hAnsi="Arial"/>
          <w:color w:val="auto"/>
          <w:sz w:val="24"/>
          <w:lang w:val="ca-ES" w:eastAsia="zh-CN" w:bidi="ar-SA"/>
        </w:rPr>
      </w:r>
    </w:p>
    <w:p>
      <w:pPr>
        <w:pStyle w:val="Normal"/>
        <w:spacing w:lineRule="auto" w:line="360"/>
        <w:jc w:val="center"/>
        <w:rPr>
          <w:color w:val="auto"/>
        </w:rPr>
      </w:pPr>
      <w:r>
        <w:rPr>
          <w:rFonts w:cs="Arial" w:ascii="Arial" w:hAnsi="Arial"/>
          <w:b/>
          <w:bCs/>
          <w:color w:val="auto"/>
          <w:sz w:val="28"/>
          <w:szCs w:val="28"/>
          <w:lang w:val="ca-ES" w:eastAsia="zh-CN" w:bidi="ar-SA"/>
        </w:rPr>
        <w:t>CONVOCATORIA DE RECEPCIÓN</w:t>
      </w:r>
    </w:p>
    <w:p>
      <w:pPr>
        <w:pStyle w:val="Normal"/>
        <w:spacing w:lineRule="auto" w:line="360"/>
        <w:jc w:val="center"/>
        <w:rPr>
          <w:color w:val="auto"/>
        </w:rPr>
      </w:pPr>
      <w:r>
        <w:rPr>
          <w:rFonts w:cs="Arial" w:ascii="Arial" w:hAnsi="Arial"/>
          <w:b/>
          <w:bCs/>
          <w:color w:val="auto"/>
          <w:sz w:val="28"/>
          <w:szCs w:val="28"/>
          <w:lang w:val="ca-ES" w:eastAsia="zh-CN" w:bidi="ar-SA"/>
        </w:rPr>
        <w:t>DE PROPUESTAS ARTÍSTICAS</w:t>
      </w:r>
    </w:p>
    <w:p>
      <w:pPr>
        <w:pStyle w:val="Normal"/>
        <w:spacing w:lineRule="auto" w:line="360"/>
        <w:jc w:val="center"/>
        <w:rPr>
          <w:color w:val="auto"/>
        </w:rPr>
      </w:pPr>
      <w:r>
        <w:rPr>
          <w:rFonts w:cs="Arial" w:ascii="Arial" w:hAnsi="Arial"/>
          <w:b/>
          <w:bCs/>
          <w:color w:val="auto"/>
          <w:sz w:val="28"/>
          <w:szCs w:val="28"/>
          <w:lang w:val="ca-ES" w:eastAsia="zh-CN" w:bidi="ar-SA"/>
        </w:rPr>
        <w:t xml:space="preserve">PROGRAMACIÓN CULTURAL DE VERANO EN </w:t>
      </w:r>
    </w:p>
    <w:p>
      <w:pPr>
        <w:pStyle w:val="Normal"/>
        <w:spacing w:lineRule="auto" w:line="360"/>
        <w:jc w:val="center"/>
        <w:rPr>
          <w:color w:val="auto"/>
        </w:rPr>
      </w:pPr>
      <w:r>
        <w:rPr>
          <w:rFonts w:cs="Arial" w:ascii="Arial" w:hAnsi="Arial"/>
          <w:b/>
          <w:bCs/>
          <w:color w:val="auto"/>
          <w:sz w:val="28"/>
          <w:szCs w:val="28"/>
          <w:lang w:val="ca-ES" w:eastAsia="zh-CN" w:bidi="ar-SA"/>
        </w:rPr>
        <w:t>SANT LLUÍS 2024</w:t>
      </w:r>
    </w:p>
    <w:p>
      <w:pPr>
        <w:pStyle w:val="Normal"/>
        <w:spacing w:lineRule="auto" w:line="360"/>
        <w:jc w:val="center"/>
        <w:rPr>
          <w:rFonts w:ascii="Arial" w:hAnsi="Arial" w:cs="Arial"/>
          <w:b/>
          <w:b/>
          <w:bCs/>
          <w:color w:val="auto"/>
          <w:sz w:val="24"/>
          <w:szCs w:val="24"/>
          <w:lang w:val="ca-ES" w:eastAsia="zh-CN" w:bidi="ar-SA"/>
        </w:rPr>
      </w:pPr>
      <w:r>
        <w:rPr>
          <w:rFonts w:cs="Arial" w:ascii="Arial" w:hAnsi="Arial"/>
          <w:b/>
          <w:bCs/>
          <w:color w:val="auto"/>
          <w:sz w:val="24"/>
          <w:szCs w:val="24"/>
          <w:lang w:val="ca-ES" w:eastAsia="zh-CN" w:bidi="ar-SA"/>
        </w:rPr>
      </w:r>
    </w:p>
    <w:p>
      <w:pPr>
        <w:pStyle w:val="Normal"/>
        <w:spacing w:lineRule="auto" w:line="360"/>
        <w:jc w:val="both"/>
        <w:rPr>
          <w:color w:val="auto"/>
        </w:rPr>
      </w:pPr>
      <w:r>
        <w:rPr>
          <w:rFonts w:cs="Arial" w:ascii="Arial" w:hAnsi="Arial"/>
          <w:b/>
          <w:bCs/>
          <w:color w:val="000000"/>
          <w:sz w:val="24"/>
          <w:szCs w:val="24"/>
          <w:shd w:fill="auto" w:val="clear"/>
          <w:lang w:val="ca-ES" w:eastAsia="zh-CN" w:bidi="ar-SA"/>
        </w:rPr>
        <w:t>OBJETO DE LA CONVOCATORIA</w:t>
      </w:r>
    </w:p>
    <w:p>
      <w:pPr>
        <w:pStyle w:val="Normal"/>
        <w:spacing w:lineRule="auto" w:line="360"/>
        <w:jc w:val="both"/>
        <w:rPr>
          <w:color w:val="auto"/>
          <w:shd w:fill="FFFF00" w:val="clear"/>
        </w:rPr>
      </w:pPr>
      <w:r>
        <w:rPr>
          <w:color w:val="000000"/>
          <w:shd w:fill="FFFF00" w:val="clear"/>
        </w:rPr>
      </w:r>
    </w:p>
    <w:p>
      <w:pPr>
        <w:pStyle w:val="Normal"/>
        <w:spacing w:lineRule="auto" w:line="360"/>
        <w:jc w:val="both"/>
        <w:rPr>
          <w:color w:val="auto"/>
        </w:rPr>
      </w:pPr>
      <w:r>
        <w:rPr>
          <w:rFonts w:cs="Arial" w:ascii="Arial" w:hAnsi="Arial"/>
          <w:b w:val="false"/>
          <w:i w:val="false"/>
          <w:caps w:val="false"/>
          <w:smallCaps w:val="false"/>
          <w:color w:val="000000"/>
          <w:spacing w:val="0"/>
          <w:sz w:val="24"/>
          <w:szCs w:val="24"/>
          <w:shd w:fill="auto" w:val="clear"/>
          <w:lang w:val="ca-ES" w:eastAsia="zh-CN" w:bidi="ar-SA"/>
        </w:rPr>
        <w:t xml:space="preserve">El municipio de Sant Lluís está comprometido con la generación de actividades diversas y de calidad durante todo el año, que permitan la creación de un tejido cultural sólido en el que prime la participación de la ciudadanía y la programación </w:t>
      </w:r>
      <w:r>
        <w:rPr>
          <w:rFonts w:eastAsia="Times New Roman" w:cs="Arial" w:ascii="Arial" w:hAnsi="Arial"/>
          <w:b w:val="false"/>
          <w:i w:val="false"/>
          <w:caps w:val="false"/>
          <w:smallCaps w:val="false"/>
          <w:color w:val="000000"/>
          <w:spacing w:val="0"/>
          <w:sz w:val="24"/>
          <w:szCs w:val="24"/>
          <w:shd w:fill="auto" w:val="clear"/>
          <w:lang w:val="ca-ES" w:eastAsia="zh-CN" w:bidi="ar-SA"/>
        </w:rPr>
        <w:t>cultural de calidad</w:t>
      </w:r>
      <w:r>
        <w:rPr>
          <w:rFonts w:cs="Arial" w:ascii="Arial" w:hAnsi="Arial"/>
          <w:b w:val="false"/>
          <w:i w:val="false"/>
          <w:caps w:val="false"/>
          <w:smallCaps w:val="false"/>
          <w:color w:val="000000"/>
          <w:spacing w:val="0"/>
          <w:sz w:val="24"/>
          <w:szCs w:val="24"/>
          <w:shd w:fill="auto" w:val="clear"/>
          <w:lang w:val="ca-ES" w:eastAsia="zh-CN" w:bidi="ar-SA"/>
        </w:rPr>
        <w:t>. Durante los meses de verano, la programación cultural del municipio se ve incrementada, apostando por actividades en las que se pueda dar a conocer la cultura y la tradición local tanto a los residentes como a los visitantes, además de una oferta exterior que nutre el conjunto de la programación.</w:t>
      </w:r>
    </w:p>
    <w:p>
      <w:pPr>
        <w:pStyle w:val="Normal"/>
        <w:spacing w:lineRule="auto" w:line="360"/>
        <w:jc w:val="both"/>
        <w:rPr>
          <w:color w:val="auto"/>
        </w:rPr>
      </w:pPr>
      <w:r>
        <w:rPr>
          <w:rFonts w:cs="Arial" w:ascii="Arial" w:hAnsi="Arial"/>
          <w:b w:val="false"/>
          <w:i w:val="false"/>
          <w:caps w:val="false"/>
          <w:smallCaps w:val="false"/>
          <w:color w:val="000000"/>
          <w:spacing w:val="0"/>
          <w:sz w:val="24"/>
          <w:szCs w:val="24"/>
          <w:shd w:fill="auto" w:val="clear"/>
          <w:lang w:val="ca-ES" w:eastAsia="zh-CN" w:bidi="ar-SA"/>
        </w:rPr>
        <w:t xml:space="preserve"> </w:t>
      </w:r>
      <w:r>
        <w:rPr>
          <w:rFonts w:cs="Arial" w:ascii="Arial" w:hAnsi="Arial"/>
          <w:b w:val="false"/>
          <w:i w:val="false"/>
          <w:caps w:val="false"/>
          <w:smallCaps w:val="false"/>
          <w:color w:val="000000"/>
          <w:spacing w:val="0"/>
          <w:sz w:val="24"/>
          <w:szCs w:val="24"/>
          <w:shd w:fill="auto" w:val="clear"/>
          <w:lang w:val="ca-ES" w:eastAsia="zh-CN" w:bidi="ar-SA"/>
        </w:rPr>
        <w:br/>
        <w:br/>
      </w:r>
      <w:r>
        <w:rPr>
          <w:rFonts w:cs="Arial" w:ascii="Arial" w:hAnsi="Arial"/>
          <w:b w:val="false"/>
          <w:i w:val="false"/>
          <w:caps w:val="false"/>
          <w:smallCaps w:val="false"/>
          <w:color w:val="000000"/>
          <w:spacing w:val="0"/>
          <w:sz w:val="24"/>
          <w:szCs w:val="24"/>
          <w:shd w:fill="auto" w:val="clear"/>
          <w:lang w:val="ca-ES" w:eastAsia="zh-CN" w:bidi="ar-SA"/>
        </w:rPr>
        <w:t xml:space="preserve">La programación cultural de verano, que consta de </w:t>
      </w:r>
      <w:r>
        <w:rPr>
          <w:rFonts w:eastAsia="Times New Roman" w:cs="Arial" w:ascii="Arial" w:hAnsi="Arial"/>
          <w:b w:val="false"/>
          <w:i w:val="false"/>
          <w:caps w:val="false"/>
          <w:smallCaps w:val="false"/>
          <w:color w:val="000000"/>
          <w:spacing w:val="0"/>
          <w:sz w:val="24"/>
          <w:szCs w:val="24"/>
          <w:shd w:fill="auto" w:val="clear"/>
          <w:lang w:val="ca-ES" w:eastAsia="zh-CN" w:bidi="ar-SA"/>
        </w:rPr>
        <w:t>diferentes</w:t>
      </w:r>
      <w:r>
        <w:rPr>
          <w:rFonts w:cs="Arial" w:ascii="Arial" w:hAnsi="Arial"/>
          <w:b w:val="false"/>
          <w:i w:val="false"/>
          <w:caps w:val="false"/>
          <w:smallCaps w:val="false"/>
          <w:color w:val="000000"/>
          <w:spacing w:val="0"/>
          <w:sz w:val="24"/>
          <w:szCs w:val="24"/>
          <w:shd w:fill="auto" w:val="clear"/>
          <w:lang w:val="ca-ES" w:eastAsia="zh-CN" w:bidi="ar-SA"/>
        </w:rPr>
        <w:t xml:space="preserve"> ciclos, es gratuita y se basa en el desarrollo de actividades en directo y al aire libre. Se lleva a cabo en espacios convencionales y no convencionales, ofreciendo diferentes propuestas culturales multidisciplinares y dirigidas a todos los públicos, que incluyen música, artes escénicas, artes visuales, performance, pasacalles, talleres de actividades, etc. que generan un programa distinto al del resto del año.</w:t>
      </w:r>
    </w:p>
    <w:p>
      <w:pPr>
        <w:pStyle w:val="Normal"/>
        <w:spacing w:lineRule="auto" w:line="360"/>
        <w:jc w:val="both"/>
        <w:rPr>
          <w:rFonts w:ascii="Arial" w:hAnsi="Arial" w:cs="Arial"/>
          <w:b w:val="false"/>
          <w:b w:val="false"/>
          <w:i w:val="false"/>
          <w:i w:val="false"/>
          <w:caps w:val="false"/>
          <w:smallCaps w:val="false"/>
          <w:color w:val="auto"/>
          <w:spacing w:val="0"/>
          <w:sz w:val="24"/>
          <w:szCs w:val="24"/>
          <w:shd w:fill="auto" w:val="clear"/>
          <w:lang w:val="ca-ES" w:eastAsia="zh-CN" w:bidi="ar-SA"/>
        </w:rPr>
      </w:pPr>
      <w:r>
        <w:rPr>
          <w:rFonts w:cs="Arial" w:ascii="Arial" w:hAnsi="Arial"/>
          <w:b w:val="false"/>
          <w:i w:val="false"/>
          <w:caps w:val="false"/>
          <w:smallCaps w:val="false"/>
          <w:color w:val="000000"/>
          <w:spacing w:val="0"/>
          <w:sz w:val="24"/>
          <w:szCs w:val="24"/>
          <w:shd w:fill="auto" w:val="clear"/>
          <w:lang w:val="ca-ES" w:eastAsia="zh-CN" w:bidi="ar-SA"/>
        </w:rPr>
      </w:r>
    </w:p>
    <w:p>
      <w:pPr>
        <w:pStyle w:val="Normal"/>
        <w:spacing w:lineRule="auto" w:line="360"/>
        <w:jc w:val="both"/>
        <w:rPr>
          <w:color w:val="auto"/>
        </w:rPr>
      </w:pPr>
      <w:r>
        <w:rPr>
          <w:rFonts w:cs="Arial" w:ascii="Arial" w:hAnsi="Arial"/>
          <w:b w:val="false"/>
          <w:i w:val="false"/>
          <w:caps w:val="false"/>
          <w:smallCaps w:val="false"/>
          <w:color w:val="000000"/>
          <w:spacing w:val="0"/>
          <w:sz w:val="24"/>
          <w:szCs w:val="24"/>
          <w:shd w:fill="auto" w:val="clear"/>
          <w:lang w:val="ca-ES" w:eastAsia="zh-CN" w:bidi="ar-SA"/>
        </w:rPr>
        <w:t>Los ciclos que se llevan a cabo durante la temporada estival son:</w:t>
      </w:r>
    </w:p>
    <w:p>
      <w:pPr>
        <w:pStyle w:val="Normal"/>
        <w:spacing w:lineRule="auto" w:line="360"/>
        <w:jc w:val="both"/>
        <w:rPr>
          <w:rFonts w:ascii="Arial" w:hAnsi="Arial" w:cs="Arial"/>
          <w:b w:val="false"/>
          <w:b w:val="false"/>
          <w:i w:val="false"/>
          <w:i w:val="false"/>
          <w:caps w:val="false"/>
          <w:smallCaps w:val="false"/>
          <w:color w:val="auto"/>
          <w:spacing w:val="0"/>
          <w:sz w:val="24"/>
          <w:szCs w:val="24"/>
          <w:shd w:fill="auto" w:val="clear"/>
          <w:lang w:val="ca-ES" w:eastAsia="zh-CN" w:bidi="ar-SA"/>
        </w:rPr>
      </w:pPr>
      <w:r>
        <w:rPr>
          <w:rFonts w:cs="Arial" w:ascii="Arial" w:hAnsi="Arial"/>
          <w:b w:val="false"/>
          <w:i w:val="false"/>
          <w:caps w:val="false"/>
          <w:smallCaps w:val="false"/>
          <w:color w:val="000000"/>
          <w:spacing w:val="0"/>
          <w:sz w:val="24"/>
          <w:szCs w:val="24"/>
          <w:shd w:fill="auto" w:val="clear"/>
          <w:lang w:val="ca-ES" w:eastAsia="zh-CN" w:bidi="ar-SA"/>
        </w:rPr>
      </w:r>
    </w:p>
    <w:p>
      <w:pPr>
        <w:pStyle w:val="Normal"/>
        <w:spacing w:lineRule="auto" w:line="360"/>
        <w:jc w:val="both"/>
        <w:rPr>
          <w:color w:val="auto"/>
        </w:rPr>
      </w:pPr>
      <w:r>
        <w:rPr>
          <w:rFonts w:cs="Arial" w:ascii="Arial" w:hAnsi="Arial"/>
          <w:b/>
          <w:bCs/>
          <w:i w:val="false"/>
          <w:caps w:val="false"/>
          <w:smallCaps w:val="false"/>
          <w:color w:val="000000"/>
          <w:spacing w:val="0"/>
          <w:sz w:val="24"/>
          <w:szCs w:val="24"/>
          <w:shd w:fill="auto" w:val="clear"/>
          <w:lang w:val="ca-ES" w:eastAsia="zh-CN" w:bidi="ar-SA"/>
        </w:rPr>
        <w:t>Cicl</w:t>
      </w:r>
      <w:r>
        <w:rPr>
          <w:rFonts w:cs="Arial" w:ascii="Arial" w:hAnsi="Arial"/>
          <w:b/>
          <w:bCs/>
          <w:i w:val="false"/>
          <w:caps w:val="false"/>
          <w:smallCaps w:val="false"/>
          <w:color w:val="000000"/>
          <w:spacing w:val="0"/>
          <w:sz w:val="24"/>
          <w:szCs w:val="24"/>
          <w:shd w:fill="auto" w:val="clear"/>
          <w:lang w:val="ca-ES" w:eastAsia="zh-CN" w:bidi="ar-SA"/>
        </w:rPr>
        <w:t>e</w:t>
      </w:r>
      <w:r>
        <w:rPr>
          <w:rFonts w:cs="Arial" w:ascii="Arial" w:hAnsi="Arial"/>
          <w:b/>
          <w:bCs/>
          <w:i w:val="false"/>
          <w:caps w:val="false"/>
          <w:smallCaps w:val="false"/>
          <w:color w:val="000000"/>
          <w:spacing w:val="0"/>
          <w:sz w:val="24"/>
          <w:szCs w:val="24"/>
          <w:shd w:fill="auto" w:val="clear"/>
          <w:lang w:val="ca-ES" w:eastAsia="zh-CN" w:bidi="ar-SA"/>
        </w:rPr>
        <w:t xml:space="preserve"> </w:t>
      </w:r>
      <w:r>
        <w:rPr>
          <w:rFonts w:cs="Arial" w:ascii="Arial" w:hAnsi="Arial"/>
          <w:b/>
          <w:bCs/>
          <w:i w:val="false"/>
          <w:caps w:val="false"/>
          <w:smallCaps w:val="false"/>
          <w:color w:val="000000"/>
          <w:spacing w:val="0"/>
          <w:sz w:val="24"/>
          <w:szCs w:val="24"/>
          <w:shd w:fill="auto" w:val="clear"/>
          <w:lang w:val="ca-ES" w:eastAsia="zh-CN" w:bidi="ar-SA"/>
        </w:rPr>
        <w:t xml:space="preserve">Cultura de </w:t>
      </w:r>
      <w:r>
        <w:rPr>
          <w:rFonts w:eastAsia="Times New Roman" w:cs="Arial" w:ascii="Arial" w:hAnsi="Arial"/>
          <w:b/>
          <w:bCs/>
          <w:i w:val="false"/>
          <w:caps w:val="false"/>
          <w:smallCaps w:val="false"/>
          <w:color w:val="000000"/>
          <w:spacing w:val="0"/>
          <w:sz w:val="24"/>
          <w:szCs w:val="24"/>
          <w:shd w:fill="auto" w:val="clear"/>
          <w:lang w:val="ca-ES" w:eastAsia="zh-CN" w:bidi="ar-SA"/>
        </w:rPr>
        <w:t>Vorera</w:t>
      </w:r>
    </w:p>
    <w:p>
      <w:pPr>
        <w:pStyle w:val="Normal"/>
        <w:spacing w:lineRule="auto" w:line="360"/>
        <w:jc w:val="both"/>
        <w:rPr>
          <w:color w:val="auto"/>
        </w:rPr>
      </w:pPr>
      <w:r>
        <w:rPr>
          <w:rFonts w:cs="Arial" w:ascii="Arial" w:hAnsi="Arial"/>
          <w:b w:val="false"/>
          <w:i w:val="false"/>
          <w:caps w:val="false"/>
          <w:smallCaps w:val="false"/>
          <w:color w:val="000000"/>
          <w:spacing w:val="0"/>
          <w:sz w:val="24"/>
          <w:szCs w:val="24"/>
          <w:shd w:fill="auto" w:val="clear"/>
          <w:lang w:val="ca-ES" w:eastAsia="zh-CN" w:bidi="ar-SA"/>
        </w:rPr>
        <w:br/>
      </w:r>
      <w:r>
        <w:rPr>
          <w:rFonts w:cs="Arial" w:ascii="Arial" w:hAnsi="Arial"/>
          <w:b w:val="false"/>
          <w:i w:val="false"/>
          <w:caps w:val="false"/>
          <w:smallCaps w:val="false"/>
          <w:color w:val="000000"/>
          <w:spacing w:val="0"/>
          <w:sz w:val="24"/>
          <w:szCs w:val="24"/>
          <w:shd w:fill="auto" w:val="clear"/>
          <w:lang w:val="ca-ES" w:eastAsia="zh-CN" w:bidi="ar-SA"/>
        </w:rPr>
        <w:t xml:space="preserve">Es un ciclo que se desarrolla desde el año 2015, que se caracteriza por llevar la música, la danza y otras expresiones culturales junto al mar, </w:t>
      </w:r>
      <w:r>
        <w:rPr>
          <w:rFonts w:cs="Arial" w:ascii="Arial" w:hAnsi="Arial"/>
          <w:b w:val="false"/>
          <w:i w:val="false"/>
          <w:caps w:val="false"/>
          <w:smallCaps w:val="false"/>
          <w:color w:val="000000"/>
          <w:spacing w:val="0"/>
          <w:sz w:val="24"/>
          <w:szCs w:val="24"/>
          <w:shd w:fill="auto" w:val="clear"/>
          <w:lang w:val="ca-ES" w:eastAsia="zh-CN" w:bidi="ar-SA"/>
        </w:rPr>
        <w:t>a</w:t>
      </w:r>
      <w:r>
        <w:rPr>
          <w:rFonts w:cs="Arial" w:ascii="Arial" w:hAnsi="Arial"/>
          <w:b w:val="false"/>
          <w:i w:val="false"/>
          <w:caps w:val="false"/>
          <w:smallCaps w:val="false"/>
          <w:color w:val="000000"/>
          <w:spacing w:val="0"/>
          <w:sz w:val="24"/>
          <w:szCs w:val="24"/>
          <w:shd w:fill="auto" w:val="clear"/>
          <w:lang w:val="ca-ES" w:eastAsia="zh-CN" w:bidi="ar-SA"/>
        </w:rPr>
        <w:t xml:space="preserve"> espacios como embarcaderos, playas, paseos marítimos, etc. Es un ciclo que consta de entre seis y ocho actuaciones repartidas en distintas urbanizaciones del municipio. Es un ciclo muy esperado por los residentes que pasan la temporada de verano en sus segundas residencias y también por los visitantes que habitan en los núcleos turísticos durante el verano y por los habitantes del municipio. Todas estas urbanizaciones tienen alojamientos turísticos y este ciclo supone un atractivo añadido para sus huéspedes.</w:t>
      </w:r>
    </w:p>
    <w:p>
      <w:pPr>
        <w:pStyle w:val="Normal"/>
        <w:spacing w:lineRule="auto" w:line="360"/>
        <w:jc w:val="both"/>
        <w:rPr>
          <w:color w:val="auto"/>
        </w:rPr>
      </w:pPr>
      <w:r>
        <w:rPr>
          <w:rFonts w:cs="Arial" w:ascii="Arial" w:hAnsi="Arial"/>
          <w:b w:val="false"/>
          <w:i w:val="false"/>
          <w:caps w:val="false"/>
          <w:smallCaps w:val="false"/>
          <w:color w:val="000000"/>
          <w:spacing w:val="0"/>
          <w:sz w:val="24"/>
          <w:szCs w:val="24"/>
          <w:shd w:fill="auto" w:val="clear"/>
          <w:lang w:val="ca-ES" w:eastAsia="zh-CN" w:bidi="ar-SA"/>
        </w:rPr>
        <w:br/>
      </w:r>
    </w:p>
    <w:p>
      <w:pPr>
        <w:pStyle w:val="Normal"/>
        <w:spacing w:lineRule="auto" w:line="360"/>
        <w:jc w:val="both"/>
        <w:rPr>
          <w:color w:val="auto"/>
        </w:rPr>
      </w:pPr>
      <w:r>
        <w:rPr>
          <w:rFonts w:cs="Arial" w:ascii="Arial" w:hAnsi="Arial"/>
          <w:b/>
          <w:bCs/>
          <w:i w:val="false"/>
          <w:caps w:val="false"/>
          <w:smallCaps w:val="false"/>
          <w:color w:val="000000"/>
          <w:spacing w:val="0"/>
          <w:sz w:val="24"/>
          <w:szCs w:val="24"/>
          <w:shd w:fill="auto" w:val="clear"/>
          <w:lang w:val="ca-ES" w:eastAsia="zh-CN" w:bidi="ar-SA"/>
        </w:rPr>
        <w:t>Cicl</w:t>
      </w:r>
      <w:r>
        <w:rPr>
          <w:rFonts w:cs="Arial" w:ascii="Arial" w:hAnsi="Arial"/>
          <w:b/>
          <w:bCs/>
          <w:i w:val="false"/>
          <w:caps w:val="false"/>
          <w:smallCaps w:val="false"/>
          <w:color w:val="000000"/>
          <w:spacing w:val="0"/>
          <w:sz w:val="24"/>
          <w:szCs w:val="24"/>
          <w:shd w:fill="auto" w:val="clear"/>
          <w:lang w:val="ca-ES" w:eastAsia="zh-CN" w:bidi="ar-SA"/>
        </w:rPr>
        <w:t>e</w:t>
      </w:r>
      <w:r>
        <w:rPr>
          <w:rFonts w:cs="Arial" w:ascii="Arial" w:hAnsi="Arial"/>
          <w:b/>
          <w:bCs/>
          <w:i w:val="false"/>
          <w:caps w:val="false"/>
          <w:smallCaps w:val="false"/>
          <w:color w:val="000000"/>
          <w:spacing w:val="0"/>
          <w:sz w:val="24"/>
          <w:szCs w:val="24"/>
          <w:shd w:fill="auto" w:val="clear"/>
          <w:lang w:val="ca-ES" w:eastAsia="zh-CN" w:bidi="ar-SA"/>
        </w:rPr>
        <w:t xml:space="preserve"> </w:t>
      </w:r>
      <w:r>
        <w:rPr>
          <w:rFonts w:cs="Arial" w:ascii="Arial" w:hAnsi="Arial"/>
          <w:b/>
          <w:bCs/>
          <w:i w:val="false"/>
          <w:caps w:val="false"/>
          <w:smallCaps w:val="false"/>
          <w:color w:val="000000"/>
          <w:spacing w:val="0"/>
          <w:sz w:val="24"/>
          <w:szCs w:val="24"/>
          <w:shd w:fill="auto" w:val="clear"/>
          <w:lang w:val="ca-ES" w:eastAsia="zh-CN" w:bidi="ar-SA"/>
        </w:rPr>
        <w:t>Merca</w:t>
      </w:r>
      <w:r>
        <w:rPr>
          <w:rFonts w:eastAsia="Times New Roman" w:cs="Arial" w:ascii="Arial" w:hAnsi="Arial"/>
          <w:b/>
          <w:bCs/>
          <w:i w:val="false"/>
          <w:caps w:val="false"/>
          <w:smallCaps w:val="false"/>
          <w:color w:val="000000"/>
          <w:spacing w:val="0"/>
          <w:sz w:val="24"/>
          <w:szCs w:val="24"/>
          <w:shd w:fill="auto" w:val="clear"/>
          <w:lang w:val="ca-ES" w:eastAsia="zh-CN" w:bidi="ar-SA"/>
        </w:rPr>
        <w:t>t d’Estiu</w:t>
      </w:r>
    </w:p>
    <w:p>
      <w:pPr>
        <w:pStyle w:val="Normal"/>
        <w:spacing w:lineRule="auto" w:line="360"/>
        <w:jc w:val="both"/>
        <w:rPr>
          <w:color w:val="auto"/>
        </w:rPr>
      </w:pPr>
      <w:r>
        <w:rPr>
          <w:rFonts w:cs="Arial" w:ascii="Arial" w:hAnsi="Arial"/>
          <w:b w:val="false"/>
          <w:i w:val="false"/>
          <w:caps w:val="false"/>
          <w:smallCaps w:val="false"/>
          <w:color w:val="000000"/>
          <w:spacing w:val="0"/>
          <w:sz w:val="24"/>
          <w:szCs w:val="24"/>
          <w:shd w:fill="auto" w:val="clear"/>
          <w:lang w:val="ca-ES" w:eastAsia="zh-CN" w:bidi="ar-SA"/>
        </w:rPr>
        <w:br/>
      </w:r>
      <w:r>
        <w:rPr>
          <w:rFonts w:cs="Arial" w:ascii="Arial" w:hAnsi="Arial"/>
          <w:b w:val="false"/>
          <w:i w:val="false"/>
          <w:caps w:val="false"/>
          <w:smallCaps w:val="false"/>
          <w:color w:val="000000"/>
          <w:spacing w:val="0"/>
          <w:sz w:val="24"/>
          <w:szCs w:val="24"/>
          <w:shd w:fill="auto" w:val="clear"/>
          <w:lang w:val="ca-ES" w:eastAsia="zh-CN" w:bidi="ar-SA"/>
        </w:rPr>
        <w:t>Tiene lugar todos los viernes desde el verano de 2006 en la calle principal de Sant Lluís y se caracteriza por haber programado una o varias actividades culturales que complementan el mercado de los viernes de verano, donde participan más de una veintena de puestos, que ofrecen productos variados.</w:t>
      </w:r>
    </w:p>
    <w:p>
      <w:pPr>
        <w:pStyle w:val="Normal"/>
        <w:spacing w:lineRule="auto" w:line="360"/>
        <w:jc w:val="both"/>
        <w:rPr>
          <w:color w:val="auto"/>
        </w:rPr>
      </w:pPr>
      <w:r>
        <w:rPr>
          <w:rFonts w:cs="Arial" w:ascii="Arial" w:hAnsi="Arial"/>
          <w:b w:val="false"/>
          <w:i w:val="false"/>
          <w:caps w:val="false"/>
          <w:smallCaps w:val="false"/>
          <w:color w:val="000000"/>
          <w:spacing w:val="0"/>
          <w:sz w:val="24"/>
          <w:szCs w:val="24"/>
          <w:shd w:fill="auto" w:val="clear"/>
          <w:lang w:val="ca-ES" w:eastAsia="zh-CN" w:bidi="ar-SA"/>
        </w:rPr>
        <w:br/>
      </w:r>
      <w:r>
        <w:rPr>
          <w:rFonts w:cs="Arial" w:ascii="Arial" w:hAnsi="Arial"/>
          <w:b w:val="false"/>
          <w:i w:val="false"/>
          <w:caps w:val="false"/>
          <w:smallCaps w:val="false"/>
          <w:color w:val="000000"/>
          <w:spacing w:val="0"/>
          <w:sz w:val="24"/>
          <w:szCs w:val="24"/>
          <w:shd w:fill="auto" w:val="clear"/>
          <w:lang w:val="ca-ES" w:eastAsia="zh-CN" w:bidi="ar-SA"/>
        </w:rPr>
        <w:t>Pretende dinamizar y fomentar la economía local, ya que junto al mercado se programan eventos y actuaciones al aire libre. El mercado está situado en el centro del pueblo, donde se encuentran la mayoría de los comercios y restaurantes del casco urbano, siendo un elemento importante para generar movimiento y un ambiente agradable y de entretenimiento durante las noches de los viernes.</w:t>
      </w:r>
    </w:p>
    <w:p>
      <w:pPr>
        <w:pStyle w:val="Normal"/>
        <w:spacing w:lineRule="auto" w:line="360"/>
        <w:jc w:val="both"/>
        <w:rPr>
          <w:color w:val="auto"/>
        </w:rPr>
      </w:pPr>
      <w:r>
        <w:rPr>
          <w:rFonts w:cs="Arial" w:ascii="Arial" w:hAnsi="Arial"/>
          <w:b w:val="false"/>
          <w:i w:val="false"/>
          <w:caps w:val="false"/>
          <w:smallCaps w:val="false"/>
          <w:color w:val="000000"/>
          <w:spacing w:val="0"/>
          <w:sz w:val="24"/>
          <w:szCs w:val="24"/>
          <w:shd w:fill="auto" w:val="clear"/>
          <w:lang w:val="ca-ES" w:eastAsia="zh-CN" w:bidi="ar-SA"/>
        </w:rPr>
        <w:br/>
      </w:r>
      <w:r>
        <w:rPr>
          <w:rFonts w:cs="Arial" w:ascii="Arial" w:hAnsi="Arial"/>
          <w:b/>
          <w:bCs/>
          <w:i w:val="false"/>
          <w:caps w:val="false"/>
          <w:smallCaps w:val="false"/>
          <w:color w:val="000000"/>
          <w:spacing w:val="0"/>
          <w:sz w:val="24"/>
          <w:szCs w:val="24"/>
          <w:shd w:fill="auto" w:val="clear"/>
          <w:lang w:val="ca-ES" w:eastAsia="zh-CN" w:bidi="ar-SA"/>
        </w:rPr>
        <w:t>Cicl</w:t>
      </w:r>
      <w:r>
        <w:rPr>
          <w:rFonts w:eastAsia="Times New Roman" w:cs="Arial" w:ascii="Arial" w:hAnsi="Arial"/>
          <w:b/>
          <w:bCs/>
          <w:i w:val="false"/>
          <w:caps w:val="false"/>
          <w:smallCaps w:val="false"/>
          <w:color w:val="000000"/>
          <w:spacing w:val="0"/>
          <w:sz w:val="24"/>
          <w:szCs w:val="24"/>
          <w:shd w:fill="auto" w:val="clear"/>
          <w:lang w:val="ca-ES" w:eastAsia="zh-CN" w:bidi="ar-SA"/>
        </w:rPr>
        <w:t>e Clàssic</w:t>
      </w:r>
    </w:p>
    <w:p>
      <w:pPr>
        <w:pStyle w:val="Normal"/>
        <w:spacing w:lineRule="auto" w:line="360"/>
        <w:jc w:val="both"/>
        <w:rPr>
          <w:color w:val="auto"/>
        </w:rPr>
      </w:pPr>
      <w:r>
        <w:rPr>
          <w:rFonts w:cs="Arial" w:ascii="Arial" w:hAnsi="Arial"/>
          <w:b w:val="false"/>
          <w:i w:val="false"/>
          <w:caps w:val="false"/>
          <w:smallCaps w:val="false"/>
          <w:color w:val="000000"/>
          <w:spacing w:val="0"/>
          <w:sz w:val="24"/>
          <w:szCs w:val="24"/>
          <w:shd w:fill="auto" w:val="clear"/>
          <w:lang w:val="ca-ES" w:eastAsia="zh-CN" w:bidi="ar-SA"/>
        </w:rPr>
        <w:br/>
      </w:r>
      <w:r>
        <w:rPr>
          <w:rFonts w:cs="Arial" w:ascii="Arial" w:hAnsi="Arial"/>
          <w:b w:val="false"/>
          <w:i w:val="false"/>
          <w:caps w:val="false"/>
          <w:smallCaps w:val="false"/>
          <w:color w:val="000000"/>
          <w:spacing w:val="0"/>
          <w:sz w:val="24"/>
          <w:szCs w:val="24"/>
          <w:shd w:fill="auto" w:val="clear"/>
          <w:lang w:val="ca-ES" w:eastAsia="zh-CN" w:bidi="ar-SA"/>
        </w:rPr>
        <w:t xml:space="preserve">Apostando por llevar a cabo una diversidad programática pensada para todo tipo de públicos, en 2021 se creó un ciclo de conciertos de música clásica en directo en el pla </w:t>
      </w:r>
      <w:r>
        <w:rPr>
          <w:rFonts w:eastAsia="Times New Roman" w:cs="Arial" w:ascii="Arial" w:hAnsi="Arial"/>
          <w:b w:val="false"/>
          <w:i w:val="false"/>
          <w:caps w:val="false"/>
          <w:smallCaps w:val="false"/>
          <w:color w:val="000000"/>
          <w:spacing w:val="0"/>
          <w:sz w:val="24"/>
          <w:szCs w:val="24"/>
          <w:shd w:fill="auto" w:val="clear"/>
          <w:lang w:val="ca-ES" w:eastAsia="zh-CN" w:bidi="ar-SA"/>
        </w:rPr>
        <w:t>de sa Creu</w:t>
      </w:r>
      <w:r>
        <w:rPr>
          <w:rFonts w:cs="Arial" w:ascii="Arial" w:hAnsi="Arial"/>
          <w:b w:val="false"/>
          <w:i w:val="false"/>
          <w:caps w:val="false"/>
          <w:smallCaps w:val="false"/>
          <w:color w:val="000000"/>
          <w:spacing w:val="0"/>
          <w:sz w:val="24"/>
          <w:szCs w:val="24"/>
          <w:shd w:fill="auto" w:val="clear"/>
          <w:lang w:val="ca-ES" w:eastAsia="zh-CN" w:bidi="ar-SA"/>
        </w:rPr>
        <w:t>, un espacio con el fin de dar visibilidad al artista clásico local.</w:t>
      </w:r>
    </w:p>
    <w:p>
      <w:pPr>
        <w:pStyle w:val="Normal"/>
        <w:spacing w:lineRule="auto" w:line="360"/>
        <w:jc w:val="both"/>
        <w:rPr>
          <w:color w:val="auto"/>
        </w:rPr>
      </w:pPr>
      <w:r>
        <w:rPr>
          <w:rFonts w:cs="Arial" w:ascii="Arial" w:hAnsi="Arial"/>
          <w:b w:val="false"/>
          <w:i w:val="false"/>
          <w:caps w:val="false"/>
          <w:smallCaps w:val="false"/>
          <w:color w:val="000000"/>
          <w:spacing w:val="0"/>
          <w:sz w:val="24"/>
          <w:szCs w:val="24"/>
          <w:shd w:fill="auto" w:val="clear"/>
          <w:lang w:val="ca-ES" w:eastAsia="zh-CN" w:bidi="ar-SA"/>
        </w:rPr>
        <w:br/>
      </w:r>
      <w:r>
        <w:rPr>
          <w:rFonts w:cs="Arial" w:ascii="Arial" w:hAnsi="Arial"/>
          <w:b/>
          <w:bCs/>
          <w:color w:val="000000"/>
          <w:sz w:val="24"/>
          <w:szCs w:val="24"/>
          <w:shd w:fill="auto" w:val="clear"/>
          <w:lang w:val="ca-ES" w:eastAsia="zh-CN" w:bidi="ar-SA"/>
        </w:rPr>
        <w:t>OBJETIVOS</w:t>
      </w:r>
    </w:p>
    <w:p>
      <w:pPr>
        <w:pStyle w:val="Normal"/>
        <w:spacing w:lineRule="auto" w:line="360"/>
        <w:jc w:val="both"/>
        <w:rPr>
          <w:color w:val="auto"/>
          <w:shd w:fill="auto" w:val="clear"/>
        </w:rPr>
      </w:pPr>
      <w:r>
        <w:rPr>
          <w:color w:val="000000"/>
          <w:shd w:fill="auto" w:val="clear"/>
        </w:rPr>
      </w:r>
    </w:p>
    <w:p>
      <w:pPr>
        <w:pStyle w:val="Normal"/>
        <w:spacing w:lineRule="auto" w:line="360"/>
        <w:jc w:val="both"/>
        <w:rPr>
          <w:color w:val="auto"/>
        </w:rPr>
      </w:pPr>
      <w:r>
        <w:rPr>
          <w:rFonts w:cs="Arial" w:ascii="Arial" w:hAnsi="Arial"/>
          <w:b w:val="false"/>
          <w:bCs w:val="false"/>
          <w:color w:val="000000"/>
          <w:sz w:val="24"/>
          <w:szCs w:val="24"/>
          <w:shd w:fill="auto" w:val="clear"/>
          <w:lang w:val="ca-ES" w:eastAsia="zh-CN" w:bidi="ar-SA"/>
        </w:rPr>
        <w:t xml:space="preserve">Los objetivos </w:t>
      </w:r>
      <w:r>
        <w:rPr>
          <w:rFonts w:cs="Arial" w:ascii="Arial" w:hAnsi="Arial"/>
          <w:color w:val="000000"/>
          <w:sz w:val="24"/>
          <w:szCs w:val="24"/>
          <w:shd w:fill="auto" w:val="clear"/>
          <w:lang w:val="ca-ES" w:eastAsia="zh-CN" w:bidi="ar-SA"/>
        </w:rPr>
        <w:t>de esta convocatoria son:</w:t>
      </w:r>
    </w:p>
    <w:p>
      <w:pPr>
        <w:pStyle w:val="Normal"/>
        <w:numPr>
          <w:ilvl w:val="0"/>
          <w:numId w:val="5"/>
        </w:numPr>
        <w:spacing w:lineRule="auto" w:line="360"/>
        <w:jc w:val="both"/>
        <w:rPr>
          <w:color w:val="auto"/>
        </w:rPr>
      </w:pPr>
      <w:r>
        <w:rPr>
          <w:rFonts w:eastAsia="Times New Roman" w:cs="Arial" w:ascii="Arial" w:hAnsi="Arial"/>
          <w:color w:val="000000"/>
          <w:sz w:val="24"/>
          <w:szCs w:val="24"/>
          <w:shd w:fill="auto" w:val="clear"/>
          <w:lang w:val="ca-ES" w:eastAsia="zh-CN" w:bidi="ar-SA"/>
        </w:rPr>
        <w:t xml:space="preserve">Acercar </w:t>
      </w:r>
      <w:r>
        <w:rPr>
          <w:rFonts w:cs="Arial" w:ascii="Arial" w:hAnsi="Arial"/>
          <w:color w:val="000000"/>
          <w:sz w:val="24"/>
          <w:szCs w:val="24"/>
          <w:shd w:fill="auto" w:val="clear"/>
          <w:lang w:val="ca-ES" w:eastAsia="zh-CN" w:bidi="ar-SA"/>
        </w:rPr>
        <w:t xml:space="preserve">la cultura </w:t>
      </w:r>
      <w:r>
        <w:rPr>
          <w:rFonts w:eastAsia="Times New Roman" w:cs="Arial" w:ascii="Arial" w:hAnsi="Arial"/>
          <w:color w:val="000000"/>
          <w:sz w:val="24"/>
          <w:szCs w:val="24"/>
          <w:shd w:fill="auto" w:val="clear"/>
          <w:lang w:val="ca-ES" w:eastAsia="zh-CN" w:bidi="ar-SA"/>
        </w:rPr>
        <w:t>a la mayor parte de los sitios del municipio, tanto a espacios convencionales como no convencionales.</w:t>
      </w:r>
    </w:p>
    <w:p>
      <w:pPr>
        <w:pStyle w:val="Normal"/>
        <w:numPr>
          <w:ilvl w:val="0"/>
          <w:numId w:val="5"/>
        </w:numPr>
        <w:spacing w:lineRule="auto" w:line="360"/>
        <w:jc w:val="both"/>
        <w:rPr>
          <w:color w:val="auto"/>
        </w:rPr>
      </w:pPr>
      <w:r>
        <w:rPr>
          <w:rFonts w:eastAsia="Times New Roman" w:cs="Arial" w:ascii="Arial" w:hAnsi="Arial"/>
          <w:color w:val="000000"/>
          <w:sz w:val="24"/>
          <w:szCs w:val="24"/>
          <w:shd w:fill="auto" w:val="clear"/>
          <w:lang w:val="ca-ES" w:eastAsia="zh-CN" w:bidi="ar-SA"/>
        </w:rPr>
        <w:t>Garantizar a toda la ciudadanía el acceso a la cultura, teniendo en cuenta todas las edades y géneros.</w:t>
      </w:r>
    </w:p>
    <w:p>
      <w:pPr>
        <w:pStyle w:val="Normal"/>
        <w:numPr>
          <w:ilvl w:val="0"/>
          <w:numId w:val="5"/>
        </w:numPr>
        <w:spacing w:lineRule="auto" w:line="360"/>
        <w:jc w:val="both"/>
        <w:rPr>
          <w:color w:val="auto"/>
        </w:rPr>
      </w:pPr>
      <w:r>
        <w:rPr>
          <w:rFonts w:eastAsia="Times New Roman" w:cs="Arial" w:ascii="Arial" w:hAnsi="Arial"/>
          <w:color w:val="000000"/>
          <w:sz w:val="24"/>
          <w:szCs w:val="24"/>
          <w:shd w:fill="auto" w:val="clear"/>
          <w:lang w:val="ca-ES" w:eastAsia="zh-CN" w:bidi="ar-SA"/>
        </w:rPr>
        <w:t>Fomentar que la programación cultural sea un vehículo para potenciar un turismo cultural de calidad.</w:t>
      </w:r>
    </w:p>
    <w:p>
      <w:pPr>
        <w:pStyle w:val="Normal"/>
        <w:numPr>
          <w:ilvl w:val="0"/>
          <w:numId w:val="5"/>
        </w:numPr>
        <w:spacing w:lineRule="auto" w:line="360"/>
        <w:jc w:val="both"/>
        <w:rPr>
          <w:color w:val="auto"/>
        </w:rPr>
      </w:pPr>
      <w:r>
        <w:rPr>
          <w:rFonts w:eastAsia="Times New Roman" w:cs="Arial" w:ascii="Arial" w:hAnsi="Arial"/>
          <w:color w:val="000000"/>
          <w:sz w:val="24"/>
          <w:szCs w:val="24"/>
          <w:shd w:fill="auto" w:val="clear"/>
          <w:lang w:val="ca-ES" w:eastAsia="zh-CN" w:bidi="ar-SA"/>
        </w:rPr>
        <w:t>Llevar a cabo iniciativas que garanticen la consolidación de una política cultural de ámbito local.</w:t>
      </w:r>
    </w:p>
    <w:p>
      <w:pPr>
        <w:pStyle w:val="Normal"/>
        <w:numPr>
          <w:ilvl w:val="0"/>
          <w:numId w:val="5"/>
        </w:numPr>
        <w:spacing w:lineRule="auto" w:line="360"/>
        <w:jc w:val="both"/>
        <w:rPr>
          <w:color w:val="auto"/>
        </w:rPr>
      </w:pPr>
      <w:r>
        <w:rPr>
          <w:rFonts w:eastAsia="Times New Roman" w:cs="Arial" w:ascii="Arial" w:hAnsi="Arial"/>
          <w:color w:val="000000"/>
          <w:sz w:val="24"/>
          <w:szCs w:val="24"/>
          <w:shd w:fill="auto" w:val="clear"/>
          <w:lang w:val="ca-ES" w:eastAsia="zh-CN" w:bidi="ar-SA"/>
        </w:rPr>
        <w:t>Poner en valor a los y las artistas, compañías y propuestas culturales y acompañarlas con su profesionalización.</w:t>
      </w:r>
    </w:p>
    <w:p>
      <w:pPr>
        <w:pStyle w:val="Normal"/>
        <w:numPr>
          <w:ilvl w:val="0"/>
          <w:numId w:val="5"/>
        </w:numPr>
        <w:spacing w:lineRule="auto" w:line="360"/>
        <w:jc w:val="both"/>
        <w:rPr>
          <w:color w:val="auto"/>
        </w:rPr>
      </w:pPr>
      <w:r>
        <w:rPr>
          <w:rFonts w:eastAsia="Times New Roman" w:cs="Arial" w:ascii="Arial" w:hAnsi="Arial"/>
          <w:color w:val="000000"/>
          <w:sz w:val="24"/>
          <w:szCs w:val="24"/>
          <w:shd w:fill="auto" w:val="clear"/>
          <w:lang w:val="ca-ES" w:eastAsia="zh-CN" w:bidi="ar-SA"/>
        </w:rPr>
        <w:t>Garantizar la eficiencia y transversalidad de los servicios públicos.</w:t>
      </w:r>
    </w:p>
    <w:p>
      <w:pPr>
        <w:pStyle w:val="Normal"/>
        <w:numPr>
          <w:ilvl w:val="0"/>
          <w:numId w:val="5"/>
        </w:numPr>
        <w:spacing w:lineRule="auto" w:line="360"/>
        <w:jc w:val="both"/>
        <w:rPr>
          <w:color w:val="auto"/>
        </w:rPr>
      </w:pPr>
      <w:r>
        <w:rPr>
          <w:rFonts w:cs="Arial" w:ascii="Arial" w:hAnsi="Arial"/>
          <w:color w:val="000000"/>
          <w:sz w:val="24"/>
          <w:szCs w:val="24"/>
          <w:shd w:fill="auto" w:val="clear"/>
          <w:lang w:val="ca-ES" w:eastAsia="zh-CN" w:bidi="ar-SA"/>
        </w:rPr>
        <w:t>Dar visibilidad y valor a las propuestas, compañías y artistas multidisciplinares de Menorca.</w:t>
      </w:r>
    </w:p>
    <w:p>
      <w:pPr>
        <w:pStyle w:val="Normal"/>
        <w:numPr>
          <w:ilvl w:val="0"/>
          <w:numId w:val="5"/>
        </w:numPr>
        <w:spacing w:lineRule="auto" w:line="360"/>
        <w:jc w:val="both"/>
        <w:rPr>
          <w:color w:val="auto"/>
        </w:rPr>
      </w:pPr>
      <w:r>
        <w:rPr>
          <w:rFonts w:cs="Arial" w:ascii="Arial" w:hAnsi="Arial"/>
          <w:color w:val="000000"/>
          <w:sz w:val="24"/>
          <w:szCs w:val="24"/>
          <w:shd w:fill="auto" w:val="clear"/>
          <w:lang w:val="ca-ES" w:eastAsia="zh-CN" w:bidi="ar-SA"/>
        </w:rPr>
        <w:t>Introducir nuevas metodologías de programación que sean más abiertas, participativas, justas e inclusivas.</w:t>
      </w:r>
    </w:p>
    <w:p>
      <w:pPr>
        <w:pStyle w:val="Normal"/>
        <w:numPr>
          <w:ilvl w:val="0"/>
          <w:numId w:val="5"/>
        </w:numPr>
        <w:spacing w:lineRule="auto" w:line="360"/>
        <w:jc w:val="both"/>
        <w:rPr>
          <w:color w:val="auto"/>
        </w:rPr>
      </w:pPr>
      <w:r>
        <w:rPr>
          <w:rFonts w:cs="Arial" w:ascii="Arial" w:hAnsi="Arial"/>
          <w:color w:val="000000"/>
          <w:sz w:val="24"/>
          <w:szCs w:val="24"/>
          <w:shd w:fill="auto" w:val="clear"/>
          <w:lang w:val="ca-ES" w:eastAsia="zh-CN" w:bidi="ar-SA"/>
        </w:rPr>
        <w:t>Promoción del patrimonio cultural material e inmaterial del municipio.</w:t>
      </w:r>
    </w:p>
    <w:p>
      <w:pPr>
        <w:pStyle w:val="Normal"/>
        <w:numPr>
          <w:ilvl w:val="0"/>
          <w:numId w:val="0"/>
        </w:numPr>
        <w:spacing w:lineRule="auto" w:line="360"/>
        <w:ind w:left="720" w:hanging="0"/>
        <w:jc w:val="both"/>
        <w:rPr>
          <w:rFonts w:ascii="Arial" w:hAnsi="Arial" w:cs="Arial"/>
          <w:color w:val="auto"/>
          <w:sz w:val="24"/>
          <w:szCs w:val="24"/>
          <w:shd w:fill="FFFF00" w:val="clear"/>
          <w:lang w:val="ca-ES" w:eastAsia="zh-CN" w:bidi="ar-SA"/>
        </w:rPr>
      </w:pPr>
      <w:r>
        <w:rPr>
          <w:rFonts w:cs="Arial" w:ascii="Arial" w:hAnsi="Arial"/>
          <w:color w:val="000000"/>
          <w:sz w:val="24"/>
          <w:szCs w:val="24"/>
          <w:shd w:fill="FFFF00" w:val="clear"/>
          <w:lang w:val="ca-ES" w:eastAsia="zh-CN" w:bidi="ar-SA"/>
        </w:rPr>
      </w:r>
    </w:p>
    <w:p>
      <w:pPr>
        <w:pStyle w:val="Normal"/>
        <w:spacing w:lineRule="auto" w:line="360"/>
        <w:jc w:val="both"/>
        <w:rPr>
          <w:color w:val="auto"/>
        </w:rPr>
      </w:pPr>
      <w:r>
        <w:rPr>
          <w:rFonts w:cs="Arial" w:ascii="Arial" w:hAnsi="Arial"/>
          <w:b/>
          <w:bCs/>
          <w:i w:val="false"/>
          <w:caps w:val="false"/>
          <w:smallCaps w:val="false"/>
          <w:color w:val="000000"/>
          <w:spacing w:val="0"/>
          <w:sz w:val="24"/>
          <w:szCs w:val="24"/>
          <w:shd w:fill="auto" w:val="clear"/>
          <w:lang w:val="ca-ES" w:eastAsia="zh-CN" w:bidi="ar-SA"/>
        </w:rPr>
        <w:t>UBICACIONES Y CRONOGRAMA DE LAS ACTUACIONES</w:t>
      </w:r>
    </w:p>
    <w:p>
      <w:pPr>
        <w:pStyle w:val="Normal"/>
        <w:spacing w:lineRule="auto" w:line="360"/>
        <w:jc w:val="both"/>
        <w:rPr>
          <w:color w:val="auto"/>
          <w:shd w:fill="FFFF00" w:val="clear"/>
        </w:rPr>
      </w:pPr>
      <w:r>
        <w:rPr>
          <w:color w:val="000000"/>
          <w:shd w:fill="FFFF00" w:val="clear"/>
        </w:rPr>
      </w:r>
    </w:p>
    <w:p>
      <w:pPr>
        <w:pStyle w:val="Normal"/>
        <w:spacing w:lineRule="auto" w:line="360"/>
        <w:jc w:val="both"/>
        <w:rPr>
          <w:color w:val="auto"/>
        </w:rPr>
      </w:pPr>
      <w:r>
        <w:rPr>
          <w:rFonts w:cs="Arial" w:ascii="Arial" w:hAnsi="Arial"/>
          <w:b w:val="false"/>
          <w:bCs w:val="false"/>
          <w:i w:val="false"/>
          <w:caps w:val="false"/>
          <w:smallCaps w:val="false"/>
          <w:color w:val="000000"/>
          <w:spacing w:val="0"/>
          <w:sz w:val="24"/>
          <w:szCs w:val="24"/>
          <w:shd w:fill="auto" w:val="clear"/>
          <w:lang w:val="ca-ES" w:eastAsia="zh-CN" w:bidi="ar-SA"/>
        </w:rPr>
        <w:t xml:space="preserve">La </w:t>
      </w:r>
      <w:r>
        <w:rPr>
          <w:rFonts w:cs="Arial" w:ascii="Arial" w:hAnsi="Arial"/>
          <w:b w:val="false"/>
          <w:i w:val="false"/>
          <w:caps w:val="false"/>
          <w:smallCaps w:val="false"/>
          <w:color w:val="000000"/>
          <w:spacing w:val="0"/>
          <w:sz w:val="24"/>
          <w:szCs w:val="24"/>
          <w:shd w:fill="auto" w:val="clear"/>
          <w:lang w:val="ca-ES" w:eastAsia="zh-CN" w:bidi="ar-SA"/>
        </w:rPr>
        <w:t>convocatoria se abre para poder contar con una bolsa de propuestas culturales que servirá para nutrir los diferentes programas culturales que se organizan desde el Ayuntamiento de Sant Lluís como son el Cicl</w:t>
      </w:r>
      <w:r>
        <w:rPr>
          <w:rFonts w:cs="Arial" w:ascii="Arial" w:hAnsi="Arial"/>
          <w:b w:val="false"/>
          <w:i w:val="false"/>
          <w:caps w:val="false"/>
          <w:smallCaps w:val="false"/>
          <w:color w:val="000000"/>
          <w:spacing w:val="0"/>
          <w:sz w:val="24"/>
          <w:szCs w:val="24"/>
          <w:shd w:fill="auto" w:val="clear"/>
          <w:lang w:val="ca-ES" w:eastAsia="zh-CN" w:bidi="ar-SA"/>
        </w:rPr>
        <w:t>e</w:t>
      </w:r>
      <w:r>
        <w:rPr>
          <w:rFonts w:cs="Arial" w:ascii="Arial" w:hAnsi="Arial"/>
          <w:b w:val="false"/>
          <w:i w:val="false"/>
          <w:caps w:val="false"/>
          <w:smallCaps w:val="false"/>
          <w:color w:val="000000"/>
          <w:spacing w:val="0"/>
          <w:sz w:val="24"/>
          <w:szCs w:val="24"/>
          <w:shd w:fill="auto" w:val="clear"/>
          <w:lang w:val="ca-ES" w:eastAsia="zh-CN" w:bidi="ar-SA"/>
        </w:rPr>
        <w:t xml:space="preserve"> Cl</w:t>
      </w:r>
      <w:r>
        <w:rPr>
          <w:rFonts w:eastAsia="Times New Roman" w:cs="Arial" w:ascii="Arial" w:hAnsi="Arial"/>
          <w:b w:val="false"/>
          <w:i w:val="false"/>
          <w:caps w:val="false"/>
          <w:smallCaps w:val="false"/>
          <w:color w:val="000000"/>
          <w:spacing w:val="0"/>
          <w:sz w:val="24"/>
          <w:szCs w:val="24"/>
          <w:shd w:fill="auto" w:val="clear"/>
          <w:lang w:val="ca-ES" w:eastAsia="zh-CN" w:bidi="ar-SA"/>
        </w:rPr>
        <w:t>àssic</w:t>
      </w:r>
      <w:r>
        <w:rPr>
          <w:rFonts w:cs="Arial" w:ascii="Arial" w:hAnsi="Arial"/>
          <w:b w:val="false"/>
          <w:i w:val="false"/>
          <w:caps w:val="false"/>
          <w:smallCaps w:val="false"/>
          <w:color w:val="000000"/>
          <w:spacing w:val="0"/>
          <w:sz w:val="24"/>
          <w:szCs w:val="24"/>
          <w:shd w:fill="auto" w:val="clear"/>
          <w:lang w:val="ca-ES" w:eastAsia="zh-CN" w:bidi="ar-SA"/>
        </w:rPr>
        <w:t xml:space="preserve">, el </w:t>
      </w:r>
      <w:r>
        <w:rPr>
          <w:rFonts w:eastAsia="Times New Roman" w:cs="Arial" w:ascii="Arial" w:hAnsi="Arial"/>
          <w:b w:val="false"/>
          <w:i w:val="false"/>
          <w:caps w:val="false"/>
          <w:smallCaps w:val="false"/>
          <w:color w:val="000000"/>
          <w:spacing w:val="0"/>
          <w:sz w:val="24"/>
          <w:szCs w:val="24"/>
          <w:shd w:fill="auto" w:val="clear"/>
          <w:lang w:val="ca-ES" w:eastAsia="zh-CN" w:bidi="ar-SA"/>
        </w:rPr>
        <w:t>Cicle Cultura de Vorera</w:t>
      </w:r>
      <w:r>
        <w:rPr>
          <w:rFonts w:cs="Arial" w:ascii="Arial" w:hAnsi="Arial"/>
          <w:b w:val="false"/>
          <w:i w:val="false"/>
          <w:caps w:val="false"/>
          <w:smallCaps w:val="false"/>
          <w:color w:val="000000"/>
          <w:spacing w:val="0"/>
          <w:sz w:val="24"/>
          <w:szCs w:val="24"/>
          <w:shd w:fill="auto" w:val="clear"/>
          <w:lang w:val="ca-ES" w:eastAsia="zh-CN" w:bidi="ar-SA"/>
        </w:rPr>
        <w:t xml:space="preserve"> y el </w:t>
      </w:r>
      <w:r>
        <w:rPr>
          <w:rFonts w:cs="Arial" w:ascii="Arial" w:hAnsi="Arial"/>
          <w:b w:val="false"/>
          <w:i w:val="false"/>
          <w:caps w:val="false"/>
          <w:smallCaps w:val="false"/>
          <w:color w:val="000000"/>
          <w:spacing w:val="0"/>
          <w:sz w:val="24"/>
          <w:szCs w:val="24"/>
          <w:shd w:fill="auto" w:val="clear"/>
          <w:lang w:val="ca-ES" w:eastAsia="zh-CN" w:bidi="ar-SA"/>
        </w:rPr>
        <w:t>Cicle Mercat d’Estiu</w:t>
      </w:r>
      <w:r>
        <w:rPr>
          <w:rFonts w:cs="Arial" w:ascii="Arial" w:hAnsi="Arial"/>
          <w:b w:val="false"/>
          <w:i w:val="false"/>
          <w:caps w:val="false"/>
          <w:smallCaps w:val="false"/>
          <w:color w:val="000000"/>
          <w:spacing w:val="0"/>
          <w:sz w:val="24"/>
          <w:szCs w:val="24"/>
          <w:shd w:fill="auto" w:val="clear"/>
          <w:lang w:val="ca-ES" w:eastAsia="zh-CN" w:bidi="ar-SA"/>
        </w:rPr>
        <w:t xml:space="preserve"> y que se </w:t>
      </w:r>
      <w:r>
        <w:rPr>
          <w:rFonts w:eastAsia="Times New Roman" w:cs="Arial" w:ascii="Arial" w:hAnsi="Arial"/>
          <w:b w:val="false"/>
          <w:i w:val="false"/>
          <w:caps w:val="false"/>
          <w:smallCaps w:val="false"/>
          <w:color w:val="000000"/>
          <w:spacing w:val="0"/>
          <w:sz w:val="24"/>
          <w:szCs w:val="24"/>
          <w:shd w:fill="auto" w:val="clear"/>
          <w:lang w:val="ca-ES" w:eastAsia="zh-CN" w:bidi="ar-SA"/>
        </w:rPr>
        <w:t xml:space="preserve">llevarán </w:t>
      </w:r>
      <w:r>
        <w:rPr>
          <w:rFonts w:cs="Arial" w:ascii="Arial" w:hAnsi="Arial"/>
          <w:b w:val="false"/>
          <w:i w:val="false"/>
          <w:caps w:val="false"/>
          <w:smallCaps w:val="false"/>
          <w:color w:val="000000"/>
          <w:spacing w:val="0"/>
          <w:sz w:val="24"/>
          <w:szCs w:val="24"/>
          <w:shd w:fill="auto" w:val="clear"/>
          <w:lang w:val="ca-ES" w:eastAsia="zh-CN" w:bidi="ar-SA"/>
        </w:rPr>
        <w:t>a cabo durante los meses de junio, julio y agosto de 2024.</w:t>
      </w:r>
    </w:p>
    <w:p>
      <w:pPr>
        <w:pStyle w:val="Normal"/>
        <w:numPr>
          <w:ilvl w:val="0"/>
          <w:numId w:val="0"/>
        </w:numPr>
        <w:spacing w:lineRule="auto" w:line="360"/>
        <w:ind w:left="720" w:hanging="0"/>
        <w:jc w:val="both"/>
        <w:rPr>
          <w:rFonts w:ascii="Arial" w:hAnsi="Arial" w:cs="Arial"/>
          <w:b/>
          <w:b/>
          <w:bCs/>
          <w:color w:val="auto"/>
          <w:sz w:val="24"/>
          <w:szCs w:val="24"/>
          <w:lang w:val="ca-ES" w:eastAsia="zh-CN" w:bidi="ar-SA"/>
        </w:rPr>
      </w:pPr>
      <w:r>
        <w:rPr>
          <w:rFonts w:cs="Arial" w:ascii="Arial" w:hAnsi="Arial"/>
          <w:b/>
          <w:bCs/>
          <w:color w:val="auto"/>
          <w:sz w:val="24"/>
          <w:szCs w:val="24"/>
          <w:lang w:val="ca-ES" w:eastAsia="zh-CN" w:bidi="ar-SA"/>
        </w:rPr>
      </w:r>
    </w:p>
    <w:p>
      <w:pPr>
        <w:pStyle w:val="Normal"/>
        <w:spacing w:lineRule="auto" w:line="360"/>
        <w:jc w:val="both"/>
        <w:rPr>
          <w:color w:val="auto"/>
        </w:rPr>
      </w:pPr>
      <w:r>
        <w:rPr>
          <w:rFonts w:cs="Arial" w:ascii="Arial" w:hAnsi="Arial"/>
          <w:b/>
          <w:bCs/>
          <w:color w:val="000000"/>
          <w:sz w:val="24"/>
          <w:szCs w:val="24"/>
          <w:shd w:fill="auto" w:val="clear"/>
          <w:lang w:val="ca-ES" w:eastAsia="zh-CN" w:bidi="ar-SA"/>
        </w:rPr>
        <w:t>REQUISITOS DE LAS PROPUESTAS</w:t>
      </w:r>
    </w:p>
    <w:p>
      <w:pPr>
        <w:pStyle w:val="Normal"/>
        <w:spacing w:lineRule="auto" w:line="360"/>
        <w:jc w:val="both"/>
        <w:rPr>
          <w:rFonts w:ascii="Arial" w:hAnsi="Arial" w:cs="Arial"/>
          <w:b/>
          <w:b/>
          <w:bCs/>
          <w:color w:val="auto"/>
          <w:sz w:val="24"/>
          <w:szCs w:val="24"/>
          <w:shd w:fill="FFFF00" w:val="clear"/>
          <w:lang w:val="ca-ES" w:eastAsia="zh-CN" w:bidi="ar-SA"/>
        </w:rPr>
      </w:pPr>
      <w:r>
        <w:rPr>
          <w:rFonts w:cs="Arial" w:ascii="Arial" w:hAnsi="Arial"/>
          <w:b/>
          <w:bCs/>
          <w:color w:val="000000"/>
          <w:sz w:val="24"/>
          <w:szCs w:val="24"/>
          <w:shd w:fill="FFFF00" w:val="clear"/>
          <w:lang w:val="ca-ES" w:eastAsia="zh-CN" w:bidi="ar-SA"/>
        </w:rPr>
      </w:r>
    </w:p>
    <w:p>
      <w:pPr>
        <w:pStyle w:val="Normal"/>
        <w:spacing w:lineRule="auto" w:line="360"/>
        <w:jc w:val="both"/>
        <w:rPr>
          <w:color w:val="auto"/>
        </w:rPr>
      </w:pPr>
      <w:r>
        <w:rPr>
          <w:rFonts w:cs="Arial" w:ascii="Arial" w:hAnsi="Arial"/>
          <w:b/>
          <w:bCs/>
          <w:color w:val="000000"/>
          <w:sz w:val="24"/>
          <w:szCs w:val="24"/>
          <w:shd w:fill="auto" w:val="clear"/>
          <w:lang w:val="ca-ES" w:eastAsia="zh-CN" w:bidi="ar-SA"/>
        </w:rPr>
        <w:t>¿Qué propuestas pueden participar?</w:t>
      </w:r>
    </w:p>
    <w:p>
      <w:pPr>
        <w:pStyle w:val="Normal"/>
        <w:numPr>
          <w:ilvl w:val="0"/>
          <w:numId w:val="3"/>
        </w:numPr>
        <w:spacing w:lineRule="auto" w:line="360"/>
        <w:jc w:val="both"/>
        <w:rPr>
          <w:color w:val="auto"/>
        </w:rPr>
      </w:pPr>
      <w:r>
        <w:rPr>
          <w:rFonts w:cs="Arial" w:ascii="Arial" w:hAnsi="Arial"/>
          <w:color w:val="000000"/>
          <w:sz w:val="24"/>
          <w:szCs w:val="24"/>
          <w:shd w:fill="auto" w:val="clear"/>
          <w:lang w:val="ca-ES" w:eastAsia="zh-CN" w:bidi="ar-SA"/>
        </w:rPr>
        <w:t>Artes escénicas como la danza, teatro, performance o nuevos lenguajes.</w:t>
      </w:r>
    </w:p>
    <w:p>
      <w:pPr>
        <w:pStyle w:val="Normal"/>
        <w:numPr>
          <w:ilvl w:val="0"/>
          <w:numId w:val="3"/>
        </w:numPr>
        <w:spacing w:lineRule="auto" w:line="360"/>
        <w:jc w:val="both"/>
        <w:rPr>
          <w:color w:val="auto"/>
        </w:rPr>
      </w:pPr>
      <w:r>
        <w:rPr>
          <w:rFonts w:cs="Arial" w:ascii="Arial" w:hAnsi="Arial"/>
          <w:color w:val="000000"/>
          <w:sz w:val="24"/>
          <w:szCs w:val="24"/>
          <w:shd w:fill="auto" w:val="clear"/>
          <w:lang w:val="ca-ES" w:eastAsia="zh-CN" w:bidi="ar-SA"/>
        </w:rPr>
        <w:t>Artes visuales.</w:t>
      </w:r>
    </w:p>
    <w:p>
      <w:pPr>
        <w:pStyle w:val="Normal"/>
        <w:numPr>
          <w:ilvl w:val="0"/>
          <w:numId w:val="3"/>
        </w:numPr>
        <w:spacing w:lineRule="auto" w:line="360"/>
        <w:jc w:val="both"/>
        <w:rPr>
          <w:color w:val="auto"/>
        </w:rPr>
      </w:pPr>
      <w:r>
        <w:rPr>
          <w:rFonts w:cs="Arial" w:ascii="Arial" w:hAnsi="Arial"/>
          <w:color w:val="000000"/>
          <w:sz w:val="24"/>
          <w:szCs w:val="24"/>
          <w:shd w:fill="auto" w:val="clear"/>
          <w:lang w:val="ca-ES" w:eastAsia="zh-CN" w:bidi="ar-SA"/>
        </w:rPr>
        <w:t>Propuestas musicales de cualquier género (grupos de cámara, bandas de música, corales, cantautores, duetos, solistas etc.).</w:t>
      </w:r>
    </w:p>
    <w:p>
      <w:pPr>
        <w:pStyle w:val="Normal"/>
        <w:numPr>
          <w:ilvl w:val="0"/>
          <w:numId w:val="3"/>
        </w:numPr>
        <w:spacing w:lineRule="auto" w:line="360"/>
        <w:jc w:val="both"/>
        <w:rPr>
          <w:color w:val="auto"/>
        </w:rPr>
      </w:pPr>
      <w:r>
        <w:rPr>
          <w:rFonts w:cs="Arial" w:ascii="Arial" w:hAnsi="Arial"/>
          <w:color w:val="000000"/>
          <w:sz w:val="24"/>
          <w:szCs w:val="24"/>
          <w:shd w:fill="auto" w:val="clear"/>
          <w:lang w:val="ca-ES" w:eastAsia="zh-CN" w:bidi="ar-SA"/>
        </w:rPr>
        <w:t>Pasacalles.</w:t>
      </w:r>
    </w:p>
    <w:p>
      <w:pPr>
        <w:pStyle w:val="Normal"/>
        <w:numPr>
          <w:ilvl w:val="0"/>
          <w:numId w:val="3"/>
        </w:numPr>
        <w:spacing w:lineRule="auto" w:line="360"/>
        <w:jc w:val="both"/>
        <w:rPr>
          <w:color w:val="auto"/>
        </w:rPr>
      </w:pPr>
      <w:r>
        <w:rPr>
          <w:rFonts w:cs="Arial" w:ascii="Arial" w:hAnsi="Arial"/>
          <w:color w:val="000000"/>
          <w:sz w:val="24"/>
          <w:szCs w:val="24"/>
          <w:shd w:fill="auto" w:val="clear"/>
          <w:lang w:val="ca-ES" w:eastAsia="zh-CN" w:bidi="ar-SA"/>
        </w:rPr>
        <w:t>Talleres y actividades dirigidas a público infantil y familiar, así como animaciones infantiles.</w:t>
      </w:r>
    </w:p>
    <w:p>
      <w:pPr>
        <w:pStyle w:val="Normal"/>
        <w:numPr>
          <w:ilvl w:val="0"/>
          <w:numId w:val="3"/>
        </w:numPr>
        <w:spacing w:lineRule="auto" w:line="360"/>
        <w:jc w:val="both"/>
        <w:rPr>
          <w:color w:val="auto"/>
        </w:rPr>
      </w:pPr>
      <w:r>
        <w:rPr>
          <w:rFonts w:cs="Arial" w:ascii="Arial" w:hAnsi="Arial"/>
          <w:color w:val="000000"/>
          <w:sz w:val="24"/>
          <w:szCs w:val="24"/>
          <w:shd w:fill="auto" w:val="clear"/>
          <w:lang w:val="ca-ES" w:eastAsia="zh-CN" w:bidi="ar-SA"/>
        </w:rPr>
        <w:t>Propuestas relacionadas con el patrimonio cultural inmaterial (por ejemplo, glosa</w:t>
      </w:r>
      <w:r>
        <w:rPr>
          <w:rFonts w:cs="Arial" w:ascii="Arial" w:hAnsi="Arial"/>
          <w:color w:val="000000"/>
          <w:sz w:val="24"/>
          <w:szCs w:val="24"/>
          <w:shd w:fill="auto" w:val="clear"/>
          <w:lang w:val="ca-ES" w:eastAsia="zh-CN" w:bidi="ar-SA"/>
        </w:rPr>
        <w:t>t</w:t>
      </w:r>
      <w:r>
        <w:rPr>
          <w:rFonts w:cs="Arial" w:ascii="Arial" w:hAnsi="Arial"/>
          <w:color w:val="000000"/>
          <w:sz w:val="24"/>
          <w:szCs w:val="24"/>
          <w:shd w:fill="auto" w:val="clear"/>
          <w:lang w:val="ca-ES" w:eastAsia="zh-CN" w:bidi="ar-SA"/>
        </w:rPr>
        <w:t>).</w:t>
      </w:r>
    </w:p>
    <w:p>
      <w:pPr>
        <w:pStyle w:val="Normal"/>
        <w:numPr>
          <w:ilvl w:val="0"/>
          <w:numId w:val="3"/>
        </w:numPr>
        <w:spacing w:lineRule="auto" w:line="360"/>
        <w:jc w:val="both"/>
        <w:rPr>
          <w:color w:val="auto"/>
        </w:rPr>
      </w:pPr>
      <w:r>
        <w:rPr>
          <w:rFonts w:eastAsia="Times New Roman" w:cs="Arial" w:ascii="Arial" w:hAnsi="Arial"/>
          <w:color w:val="000000"/>
          <w:sz w:val="24"/>
          <w:szCs w:val="24"/>
          <w:shd w:fill="auto" w:val="clear"/>
          <w:lang w:val="ca-ES" w:eastAsia="zh-CN" w:bidi="ar-SA"/>
        </w:rPr>
        <w:t>Proyecciones audiovisuales.</w:t>
      </w:r>
    </w:p>
    <w:p>
      <w:pPr>
        <w:pStyle w:val="Normal"/>
        <w:numPr>
          <w:ilvl w:val="0"/>
          <w:numId w:val="0"/>
        </w:numPr>
        <w:spacing w:lineRule="auto" w:line="360"/>
        <w:ind w:left="720" w:hanging="0"/>
        <w:jc w:val="both"/>
        <w:rPr>
          <w:rFonts w:ascii="Arial" w:hAnsi="Arial" w:cs="Arial"/>
          <w:color w:val="auto"/>
          <w:sz w:val="24"/>
          <w:szCs w:val="24"/>
          <w:shd w:fill="auto" w:val="clear"/>
          <w:lang w:val="ca-ES" w:eastAsia="zh-CN" w:bidi="ar-SA"/>
        </w:rPr>
      </w:pPr>
      <w:r>
        <w:rPr>
          <w:rFonts w:cs="Arial" w:ascii="Arial" w:hAnsi="Arial"/>
          <w:color w:val="000000"/>
          <w:sz w:val="24"/>
          <w:szCs w:val="24"/>
          <w:shd w:fill="auto" w:val="clear"/>
          <w:lang w:val="ca-ES" w:eastAsia="zh-CN" w:bidi="ar-SA"/>
        </w:rPr>
      </w:r>
    </w:p>
    <w:p>
      <w:pPr>
        <w:pStyle w:val="Normal"/>
        <w:spacing w:lineRule="auto" w:line="360"/>
        <w:jc w:val="both"/>
        <w:rPr>
          <w:color w:val="auto"/>
        </w:rPr>
      </w:pPr>
      <w:r>
        <w:rPr>
          <w:rFonts w:cs="Arial" w:ascii="Arial" w:hAnsi="Arial"/>
          <w:color w:val="000000"/>
          <w:sz w:val="24"/>
          <w:szCs w:val="24"/>
          <w:shd w:fill="auto" w:val="clear"/>
          <w:lang w:val="ca-ES" w:eastAsia="zh-CN" w:bidi="ar-SA"/>
        </w:rPr>
        <w:t>Las propuestas pueden ser tanto de Menorca como fuera de la isla.</w:t>
      </w:r>
    </w:p>
    <w:p>
      <w:pPr>
        <w:pStyle w:val="Normal"/>
        <w:spacing w:lineRule="auto" w:line="360"/>
        <w:jc w:val="both"/>
        <w:rPr>
          <w:rFonts w:ascii="Arial" w:hAnsi="Arial" w:cs="Arial"/>
          <w:color w:val="auto"/>
          <w:sz w:val="24"/>
          <w:szCs w:val="24"/>
          <w:shd w:fill="auto" w:val="clear"/>
          <w:lang w:val="ca-ES" w:eastAsia="zh-CN" w:bidi="ar-SA"/>
        </w:rPr>
      </w:pPr>
      <w:r>
        <w:rPr>
          <w:rFonts w:cs="Arial" w:ascii="Arial" w:hAnsi="Arial"/>
          <w:color w:val="000000"/>
          <w:sz w:val="24"/>
          <w:szCs w:val="24"/>
          <w:shd w:fill="auto" w:val="clear"/>
          <w:lang w:val="ca-ES" w:eastAsia="zh-CN" w:bidi="ar-SA"/>
        </w:rPr>
      </w:r>
    </w:p>
    <w:p>
      <w:pPr>
        <w:pStyle w:val="Normal"/>
        <w:spacing w:lineRule="auto" w:line="360"/>
        <w:jc w:val="both"/>
        <w:rPr>
          <w:color w:val="auto"/>
        </w:rPr>
      </w:pPr>
      <w:r>
        <w:rPr>
          <w:rFonts w:eastAsia="Times New Roman" w:cs="Arial" w:ascii="Arial" w:hAnsi="Arial"/>
          <w:b/>
          <w:bCs/>
          <w:color w:val="000000"/>
          <w:sz w:val="24"/>
          <w:szCs w:val="24"/>
          <w:shd w:fill="auto" w:val="clear"/>
          <w:lang w:val="ca-ES" w:eastAsia="zh-CN" w:bidi="ar-SA"/>
        </w:rPr>
        <w:t>¿Qué</w:t>
      </w:r>
      <w:r>
        <w:rPr>
          <w:rFonts w:eastAsia="Times New Roman" w:cs="Arial" w:ascii="Arial" w:hAnsi="Arial"/>
          <w:b/>
          <w:bCs/>
          <w:color w:val="000000"/>
          <w:sz w:val="24"/>
          <w:szCs w:val="24"/>
          <w:shd w:fill="auto" w:val="clear"/>
          <w:lang w:val="ca-ES" w:eastAsia="zh-CN" w:bidi="ar-SA"/>
        </w:rPr>
        <w:t xml:space="preserve"> aspectos darán más posibilidades</w:t>
      </w:r>
      <w:r>
        <w:rPr>
          <w:rFonts w:cs="Arial" w:ascii="Arial" w:hAnsi="Arial"/>
          <w:b/>
          <w:bCs/>
          <w:color w:val="000000"/>
          <w:sz w:val="24"/>
          <w:szCs w:val="24"/>
          <w:shd w:fill="auto" w:val="clear"/>
          <w:lang w:val="ca-ES" w:eastAsia="zh-CN" w:bidi="ar-SA"/>
        </w:rPr>
        <w:t xml:space="preserve"> </w:t>
      </w:r>
      <w:r>
        <w:rPr>
          <w:rFonts w:eastAsia="Times New Roman" w:cs="Arial" w:ascii="Arial" w:hAnsi="Arial"/>
          <w:b/>
          <w:bCs/>
          <w:color w:val="000000"/>
          <w:sz w:val="24"/>
          <w:szCs w:val="24"/>
          <w:shd w:fill="auto" w:val="clear"/>
          <w:lang w:val="ca-ES" w:eastAsia="zh-CN" w:bidi="ar-SA"/>
        </w:rPr>
        <w:t>a</w:t>
      </w:r>
      <w:r>
        <w:rPr>
          <w:rFonts w:eastAsia="Times New Roman" w:cs="Arial" w:ascii="Arial" w:hAnsi="Arial"/>
          <w:b/>
          <w:bCs/>
          <w:color w:val="000000"/>
          <w:sz w:val="24"/>
          <w:szCs w:val="24"/>
          <w:shd w:fill="auto" w:val="clear"/>
          <w:lang w:val="ca-ES" w:eastAsia="zh-CN" w:bidi="ar-SA"/>
        </w:rPr>
        <w:t xml:space="preserve"> qu</w:t>
      </w:r>
      <w:r>
        <w:rPr>
          <w:rFonts w:eastAsia="Times New Roman" w:cs="Arial" w:ascii="Arial" w:hAnsi="Arial"/>
          <w:b/>
          <w:bCs/>
          <w:color w:val="000000"/>
          <w:sz w:val="24"/>
          <w:szCs w:val="24"/>
          <w:shd w:fill="auto" w:val="clear"/>
          <w:lang w:val="ca-ES" w:eastAsia="zh-CN" w:bidi="ar-SA"/>
        </w:rPr>
        <w:t>e</w:t>
      </w:r>
      <w:r>
        <w:rPr>
          <w:rFonts w:eastAsia="Times New Roman" w:cs="Arial" w:ascii="Arial" w:hAnsi="Arial"/>
          <w:b/>
          <w:bCs/>
          <w:color w:val="000000"/>
          <w:sz w:val="24"/>
          <w:szCs w:val="24"/>
          <w:shd w:fill="auto" w:val="clear"/>
          <w:lang w:val="ca-ES" w:eastAsia="zh-CN" w:bidi="ar-SA"/>
        </w:rPr>
        <w:t xml:space="preserve"> una </w:t>
      </w:r>
      <w:r>
        <w:rPr>
          <w:rFonts w:cs="Arial" w:ascii="Arial" w:hAnsi="Arial"/>
          <w:b/>
          <w:bCs/>
          <w:color w:val="000000"/>
          <w:sz w:val="24"/>
          <w:szCs w:val="24"/>
          <w:shd w:fill="auto" w:val="clear"/>
          <w:lang w:val="ca-ES" w:eastAsia="zh-CN" w:bidi="ar-SA"/>
        </w:rPr>
        <w:t xml:space="preserve">propuesta </w:t>
      </w:r>
      <w:r>
        <w:rPr>
          <w:rFonts w:eastAsia="Times New Roman" w:cs="Arial" w:ascii="Arial" w:hAnsi="Arial"/>
          <w:b/>
          <w:bCs/>
          <w:color w:val="000000"/>
          <w:sz w:val="24"/>
          <w:szCs w:val="24"/>
          <w:shd w:fill="auto" w:val="clear"/>
          <w:lang w:val="ca-ES" w:eastAsia="zh-CN" w:bidi="ar-SA"/>
        </w:rPr>
        <w:t xml:space="preserve">sea </w:t>
      </w:r>
      <w:r>
        <w:rPr>
          <w:rFonts w:cs="Arial" w:ascii="Arial" w:hAnsi="Arial"/>
          <w:b/>
          <w:bCs/>
          <w:color w:val="000000"/>
          <w:sz w:val="24"/>
          <w:szCs w:val="24"/>
          <w:shd w:fill="auto" w:val="clear"/>
          <w:lang w:val="ca-ES" w:eastAsia="zh-CN" w:bidi="ar-SA"/>
        </w:rPr>
        <w:t>seleccionada?</w:t>
      </w:r>
    </w:p>
    <w:p>
      <w:pPr>
        <w:pStyle w:val="Normal"/>
        <w:numPr>
          <w:ilvl w:val="0"/>
          <w:numId w:val="3"/>
        </w:numPr>
        <w:spacing w:lineRule="auto" w:line="360"/>
        <w:jc w:val="both"/>
        <w:rPr>
          <w:color w:val="auto"/>
        </w:rPr>
      </w:pPr>
      <w:r>
        <w:rPr>
          <w:rFonts w:eastAsia="Times New Roman" w:cs="Arial" w:ascii="Arial" w:hAnsi="Arial"/>
          <w:color w:val="000000"/>
          <w:sz w:val="24"/>
          <w:szCs w:val="24"/>
          <w:shd w:fill="auto" w:val="clear"/>
          <w:lang w:val="ca-ES" w:eastAsia="zh-CN" w:bidi="ar-SA"/>
        </w:rPr>
        <w:t>Su idoneidad con algún ciclo y/o programa cultural</w:t>
      </w:r>
    </w:p>
    <w:p>
      <w:pPr>
        <w:pStyle w:val="Normal"/>
        <w:numPr>
          <w:ilvl w:val="0"/>
          <w:numId w:val="3"/>
        </w:numPr>
        <w:spacing w:lineRule="auto" w:line="360"/>
        <w:jc w:val="both"/>
        <w:rPr>
          <w:color w:val="auto"/>
        </w:rPr>
      </w:pPr>
      <w:r>
        <w:rPr>
          <w:rFonts w:eastAsia="Times New Roman" w:cs="Arial" w:ascii="Arial" w:hAnsi="Arial"/>
          <w:color w:val="000000"/>
          <w:sz w:val="24"/>
          <w:szCs w:val="24"/>
          <w:shd w:fill="auto" w:val="clear"/>
          <w:lang w:val="ca-ES" w:eastAsia="zh-CN" w:bidi="ar-SA"/>
        </w:rPr>
        <w:t xml:space="preserve">Que el artista </w:t>
      </w:r>
      <w:r>
        <w:rPr>
          <w:rFonts w:cs="Arial" w:ascii="Arial" w:hAnsi="Arial"/>
          <w:color w:val="000000"/>
          <w:sz w:val="24"/>
          <w:szCs w:val="24"/>
          <w:shd w:fill="auto" w:val="clear"/>
          <w:lang w:val="ca-ES" w:eastAsia="zh-CN" w:bidi="ar-SA"/>
        </w:rPr>
        <w:t>o compañía esté establecido en Menorca o en su defecto, ser un artista consolidado en la isla con un mínimo de 10 actuaciones en el territorio, información que deberá indicar en el correspondiente dossier.</w:t>
      </w:r>
    </w:p>
    <w:p>
      <w:pPr>
        <w:pStyle w:val="Normal"/>
        <w:numPr>
          <w:ilvl w:val="0"/>
          <w:numId w:val="3"/>
        </w:numPr>
        <w:spacing w:lineRule="auto" w:line="360"/>
        <w:jc w:val="both"/>
        <w:rPr>
          <w:color w:val="auto"/>
        </w:rPr>
      </w:pPr>
      <w:r>
        <w:rPr>
          <w:rFonts w:cs="Arial" w:ascii="Arial" w:hAnsi="Arial"/>
          <w:color w:val="000000"/>
          <w:sz w:val="24"/>
          <w:szCs w:val="24"/>
          <w:shd w:fill="auto" w:val="clear"/>
          <w:lang w:val="ca-ES" w:eastAsia="zh-CN" w:bidi="ar-SA"/>
        </w:rPr>
        <w:t xml:space="preserve">Que la propuesta esté incluida en el programa Menorca, </w:t>
      </w:r>
      <w:r>
        <w:rPr>
          <w:rFonts w:eastAsia="Times New Roman" w:cs="Arial" w:ascii="Arial" w:hAnsi="Arial"/>
          <w:color w:val="000000"/>
          <w:sz w:val="24"/>
          <w:szCs w:val="24"/>
          <w:shd w:fill="auto" w:val="clear"/>
          <w:lang w:val="ca-ES" w:eastAsia="zh-CN" w:bidi="ar-SA"/>
        </w:rPr>
        <w:t>Música, Arts i Teatre</w:t>
      </w:r>
      <w:r>
        <w:rPr>
          <w:rFonts w:cs="Arial" w:ascii="Arial" w:hAnsi="Arial"/>
          <w:color w:val="000000"/>
          <w:sz w:val="24"/>
          <w:szCs w:val="24"/>
          <w:shd w:fill="auto" w:val="clear"/>
          <w:lang w:val="ca-ES" w:eastAsia="zh-CN" w:bidi="ar-SA"/>
        </w:rPr>
        <w:t xml:space="preserve"> para el año 2024.</w:t>
      </w:r>
    </w:p>
    <w:p>
      <w:pPr>
        <w:pStyle w:val="Normal"/>
        <w:numPr>
          <w:ilvl w:val="0"/>
          <w:numId w:val="3"/>
        </w:numPr>
        <w:spacing w:lineRule="auto" w:line="360"/>
        <w:jc w:val="both"/>
        <w:rPr>
          <w:color w:val="auto"/>
        </w:rPr>
      </w:pPr>
      <w:r>
        <w:rPr>
          <w:rFonts w:cs="Arial" w:ascii="Arial" w:hAnsi="Arial"/>
          <w:color w:val="000000"/>
          <w:sz w:val="24"/>
          <w:szCs w:val="24"/>
          <w:shd w:fill="auto" w:val="clear"/>
          <w:lang w:val="ca-ES" w:eastAsia="zh-CN" w:bidi="ar-SA"/>
        </w:rPr>
        <w:t>Que el proyecto incluya un presupuesto con más de una actuación.</w:t>
      </w:r>
    </w:p>
    <w:p>
      <w:pPr>
        <w:pStyle w:val="Normal"/>
        <w:numPr>
          <w:ilvl w:val="0"/>
          <w:numId w:val="3"/>
        </w:numPr>
        <w:spacing w:lineRule="auto" w:line="360"/>
        <w:jc w:val="both"/>
        <w:rPr>
          <w:color w:val="auto"/>
        </w:rPr>
      </w:pPr>
      <w:r>
        <w:rPr>
          <w:rFonts w:eastAsia="Times New Roman" w:cs="Arial" w:ascii="Arial" w:hAnsi="Arial"/>
          <w:color w:val="000000"/>
          <w:sz w:val="24"/>
          <w:szCs w:val="24"/>
          <w:shd w:fill="auto" w:val="clear"/>
          <w:lang w:val="ca-ES" w:eastAsia="zh-CN" w:bidi="ar-SA"/>
        </w:rPr>
        <w:t xml:space="preserve">En caso de recibir propuestas de fuera de Menorca, que la propuesta se comprometa a solicitar las ayudas correspondientes en materia movilidad que subvencionen tanto el desplazamiento como el alojamiento en Sant Lluís o </w:t>
      </w:r>
      <w:r>
        <w:rPr>
          <w:rFonts w:eastAsia="Times New Roman" w:cs="Arial" w:ascii="Arial" w:hAnsi="Arial"/>
          <w:color w:val="000000"/>
          <w:sz w:val="24"/>
          <w:szCs w:val="24"/>
          <w:shd w:fill="auto" w:val="clear"/>
          <w:lang w:val="ca-ES" w:eastAsia="zh-CN" w:bidi="ar-SA"/>
        </w:rPr>
        <w:t xml:space="preserve">en </w:t>
      </w:r>
      <w:r>
        <w:rPr>
          <w:rFonts w:eastAsia="Times New Roman" w:cs="Arial" w:ascii="Arial" w:hAnsi="Arial"/>
          <w:color w:val="000000"/>
          <w:sz w:val="24"/>
          <w:szCs w:val="24"/>
          <w:shd w:fill="auto" w:val="clear"/>
          <w:lang w:val="ca-ES" w:eastAsia="zh-CN" w:bidi="ar-SA"/>
        </w:rPr>
        <w:t>los alrededores del término municipal.</w:t>
      </w:r>
    </w:p>
    <w:p>
      <w:pPr>
        <w:pStyle w:val="Normal"/>
        <w:numPr>
          <w:ilvl w:val="0"/>
          <w:numId w:val="3"/>
        </w:numPr>
        <w:spacing w:lineRule="auto" w:line="360"/>
        <w:jc w:val="both"/>
        <w:rPr>
          <w:color w:val="auto"/>
        </w:rPr>
      </w:pPr>
      <w:r>
        <w:rPr>
          <w:rFonts w:eastAsia="Times New Roman" w:cs="Arial" w:ascii="Arial" w:hAnsi="Arial"/>
          <w:color w:val="000000"/>
          <w:sz w:val="24"/>
          <w:szCs w:val="24"/>
          <w:shd w:fill="auto" w:val="clear"/>
          <w:lang w:val="ca-ES" w:eastAsia="zh-CN" w:bidi="ar-SA"/>
        </w:rPr>
        <w:t>Las propuestas que fomenten la creación propia.</w:t>
      </w:r>
    </w:p>
    <w:p>
      <w:pPr>
        <w:pStyle w:val="Normal"/>
        <w:numPr>
          <w:ilvl w:val="0"/>
          <w:numId w:val="0"/>
        </w:numPr>
        <w:spacing w:lineRule="auto" w:line="360"/>
        <w:ind w:left="720" w:hanging="0"/>
        <w:jc w:val="both"/>
        <w:rPr>
          <w:rFonts w:ascii="Arial" w:hAnsi="Arial" w:cs="Arial"/>
          <w:color w:val="auto"/>
          <w:sz w:val="24"/>
          <w:szCs w:val="24"/>
          <w:shd w:fill="auto" w:val="clear"/>
          <w:lang w:val="ca-ES" w:eastAsia="zh-CN" w:bidi="ar-SA"/>
        </w:rPr>
      </w:pPr>
      <w:r>
        <w:rPr>
          <w:rFonts w:cs="Arial" w:ascii="Arial" w:hAnsi="Arial"/>
          <w:color w:val="000000"/>
          <w:sz w:val="24"/>
          <w:szCs w:val="24"/>
          <w:shd w:fill="auto" w:val="clear"/>
          <w:lang w:val="ca-ES" w:eastAsia="zh-CN" w:bidi="ar-SA"/>
        </w:rPr>
      </w:r>
    </w:p>
    <w:p>
      <w:pPr>
        <w:pStyle w:val="Normal"/>
        <w:spacing w:lineRule="auto" w:line="360"/>
        <w:jc w:val="both"/>
        <w:rPr>
          <w:color w:val="auto"/>
        </w:rPr>
      </w:pPr>
      <w:r>
        <w:rPr>
          <w:rFonts w:cs="Arial" w:ascii="Arial" w:hAnsi="Arial"/>
          <w:b/>
          <w:bCs/>
          <w:color w:val="000000"/>
          <w:sz w:val="24"/>
          <w:szCs w:val="24"/>
          <w:shd w:fill="auto" w:val="clear"/>
          <w:lang w:val="ca-ES" w:eastAsia="zh-CN" w:bidi="ar-SA"/>
        </w:rPr>
        <w:t>¿Qué elementos excluirán las propuestas de esta convocatoria?</w:t>
      </w:r>
    </w:p>
    <w:p>
      <w:pPr>
        <w:pStyle w:val="Normal"/>
        <w:numPr>
          <w:ilvl w:val="0"/>
          <w:numId w:val="3"/>
        </w:numPr>
        <w:spacing w:lineRule="auto" w:line="360"/>
        <w:jc w:val="both"/>
        <w:rPr>
          <w:color w:val="auto"/>
        </w:rPr>
      </w:pPr>
      <w:r>
        <w:rPr>
          <w:rFonts w:cs="Arial" w:ascii="Arial" w:hAnsi="Arial"/>
          <w:color w:val="000000"/>
          <w:sz w:val="24"/>
          <w:szCs w:val="24"/>
          <w:shd w:fill="auto" w:val="clear"/>
          <w:lang w:val="ca-ES" w:eastAsia="zh-CN" w:bidi="ar-SA"/>
        </w:rPr>
        <w:t>Que la propuesta ya haya sido programada en Sant Lluís durante el 2023 o dentro de la programación de la Sala Polivalent Albert Camus. Esto no significa que el propio artista o compañía puedan volver a presentarse.</w:t>
      </w:r>
    </w:p>
    <w:p>
      <w:pPr>
        <w:pStyle w:val="Normal"/>
        <w:numPr>
          <w:ilvl w:val="0"/>
          <w:numId w:val="3"/>
        </w:numPr>
        <w:spacing w:lineRule="auto" w:line="360"/>
        <w:jc w:val="both"/>
        <w:rPr>
          <w:color w:val="auto"/>
        </w:rPr>
      </w:pPr>
      <w:r>
        <w:rPr>
          <w:rFonts w:cs="Arial" w:ascii="Arial" w:hAnsi="Arial"/>
          <w:color w:val="000000"/>
          <w:sz w:val="24"/>
          <w:szCs w:val="24"/>
          <w:shd w:fill="auto" w:val="clear"/>
          <w:lang w:val="ca-ES" w:eastAsia="zh-CN" w:bidi="ar-SA"/>
        </w:rPr>
        <w:t>Propuestas recibidas fuera del plazo de convocatoria.</w:t>
      </w:r>
    </w:p>
    <w:p>
      <w:pPr>
        <w:pStyle w:val="Normal"/>
        <w:numPr>
          <w:ilvl w:val="0"/>
          <w:numId w:val="3"/>
        </w:numPr>
        <w:spacing w:lineRule="auto" w:line="360"/>
        <w:jc w:val="both"/>
        <w:rPr>
          <w:color w:val="auto"/>
        </w:rPr>
      </w:pPr>
      <w:r>
        <w:rPr>
          <w:rFonts w:cs="Arial" w:ascii="Arial" w:hAnsi="Arial"/>
          <w:color w:val="000000"/>
          <w:sz w:val="24"/>
          <w:szCs w:val="24"/>
          <w:shd w:fill="auto" w:val="clear"/>
          <w:lang w:val="ca-ES" w:eastAsia="zh-CN" w:bidi="ar-SA"/>
        </w:rPr>
        <w:t>Propuestas que no sean presentadas en el formato y forma que se detalla en esta convocatoria.</w:t>
      </w:r>
    </w:p>
    <w:p>
      <w:pPr>
        <w:pStyle w:val="Normal"/>
        <w:numPr>
          <w:ilvl w:val="0"/>
          <w:numId w:val="3"/>
        </w:numPr>
        <w:spacing w:lineRule="auto" w:line="360"/>
        <w:jc w:val="both"/>
        <w:rPr>
          <w:color w:val="auto"/>
        </w:rPr>
      </w:pPr>
      <w:r>
        <w:rPr>
          <w:rFonts w:cs="Arial" w:ascii="Arial" w:hAnsi="Arial"/>
          <w:color w:val="000000"/>
          <w:sz w:val="24"/>
          <w:szCs w:val="24"/>
          <w:shd w:fill="auto" w:val="clear"/>
          <w:lang w:val="ca-ES" w:eastAsia="zh-CN" w:bidi="ar-SA"/>
        </w:rPr>
        <w:t>Las propuestas que no incluyan el presupuesto correspondiente y la ficha técnica para realizar la actividad.</w:t>
      </w:r>
    </w:p>
    <w:p>
      <w:pPr>
        <w:pStyle w:val="Normal"/>
        <w:spacing w:lineRule="auto" w:line="360"/>
        <w:jc w:val="both"/>
        <w:rPr>
          <w:rFonts w:ascii="Arial" w:hAnsi="Arial" w:cs="Arial"/>
          <w:color w:val="auto"/>
          <w:sz w:val="24"/>
          <w:szCs w:val="24"/>
          <w:shd w:fill="auto" w:val="clear"/>
          <w:lang w:val="ca-ES" w:eastAsia="zh-CN" w:bidi="ar-SA"/>
        </w:rPr>
      </w:pPr>
      <w:r>
        <w:rPr>
          <w:rFonts w:cs="Arial" w:ascii="Arial" w:hAnsi="Arial"/>
          <w:color w:val="000000"/>
          <w:sz w:val="24"/>
          <w:szCs w:val="24"/>
          <w:shd w:fill="auto" w:val="clear"/>
          <w:lang w:val="ca-ES" w:eastAsia="zh-CN" w:bidi="ar-SA"/>
        </w:rPr>
      </w:r>
    </w:p>
    <w:p>
      <w:pPr>
        <w:pStyle w:val="Normal"/>
        <w:spacing w:lineRule="auto" w:line="360"/>
        <w:jc w:val="both"/>
        <w:rPr>
          <w:color w:val="auto"/>
        </w:rPr>
      </w:pPr>
      <w:r>
        <w:rPr>
          <w:rFonts w:cs="Arial" w:ascii="Arial" w:hAnsi="Arial"/>
          <w:b/>
          <w:bCs/>
          <w:color w:val="000000"/>
          <w:sz w:val="24"/>
          <w:szCs w:val="24"/>
          <w:shd w:fill="auto" w:val="clear"/>
          <w:lang w:val="ca-ES" w:eastAsia="zh-CN" w:bidi="ar-SA"/>
        </w:rPr>
        <w:t>¿Qué asumirá el Ayuntamiento de Sant Lluís?</w:t>
      </w:r>
    </w:p>
    <w:p>
      <w:pPr>
        <w:pStyle w:val="Normal"/>
        <w:numPr>
          <w:ilvl w:val="0"/>
          <w:numId w:val="6"/>
        </w:numPr>
        <w:spacing w:lineRule="auto" w:line="360"/>
        <w:jc w:val="both"/>
        <w:rPr>
          <w:color w:val="auto"/>
        </w:rPr>
      </w:pPr>
      <w:r>
        <w:rPr>
          <w:rFonts w:cs="Arial" w:ascii="Arial" w:hAnsi="Arial"/>
          <w:b w:val="false"/>
          <w:bCs w:val="false"/>
          <w:color w:val="000000"/>
          <w:sz w:val="24"/>
          <w:szCs w:val="24"/>
          <w:shd w:fill="auto" w:val="clear"/>
          <w:lang w:val="ca-ES" w:eastAsia="zh-CN" w:bidi="ar-SA"/>
        </w:rPr>
        <w:t>El caché y/u honorarios correspondientes a la propuesta. El Ayuntamiento, en caso de que lo considere necesario, podrá negociar los honorarios propuestos con los y las artistas siempre garantizando que éstos sean dignos.</w:t>
      </w:r>
    </w:p>
    <w:p>
      <w:pPr>
        <w:pStyle w:val="Normal"/>
        <w:numPr>
          <w:ilvl w:val="0"/>
          <w:numId w:val="6"/>
        </w:numPr>
        <w:spacing w:lineRule="auto" w:line="360"/>
        <w:jc w:val="both"/>
        <w:rPr>
          <w:color w:val="auto"/>
        </w:rPr>
      </w:pPr>
      <w:r>
        <w:rPr>
          <w:rFonts w:cs="Arial" w:ascii="Arial" w:hAnsi="Arial"/>
          <w:b w:val="false"/>
          <w:bCs w:val="false"/>
          <w:color w:val="000000"/>
          <w:sz w:val="24"/>
          <w:szCs w:val="24"/>
          <w:shd w:fill="auto" w:val="clear"/>
          <w:lang w:val="ca-ES" w:eastAsia="zh-CN" w:bidi="ar-SA"/>
        </w:rPr>
        <w:t xml:space="preserve">Los gastos en materia de sonido y luz, en caso de </w:t>
      </w:r>
      <w:r>
        <w:rPr>
          <w:rFonts w:eastAsia="Times New Roman" w:cs="Arial" w:ascii="Arial" w:hAnsi="Arial"/>
          <w:b w:val="false"/>
          <w:bCs w:val="false"/>
          <w:color w:val="000000"/>
          <w:sz w:val="24"/>
          <w:szCs w:val="24"/>
          <w:shd w:fill="auto" w:val="clear"/>
          <w:lang w:val="ca-ES" w:eastAsia="zh-CN" w:bidi="ar-SA"/>
        </w:rPr>
        <w:t>que la propuesta lo requiera.</w:t>
      </w:r>
    </w:p>
    <w:p>
      <w:pPr>
        <w:pStyle w:val="Normal"/>
        <w:numPr>
          <w:ilvl w:val="0"/>
          <w:numId w:val="6"/>
        </w:numPr>
        <w:spacing w:lineRule="auto" w:line="360"/>
        <w:jc w:val="both"/>
        <w:rPr>
          <w:color w:val="auto"/>
        </w:rPr>
      </w:pPr>
      <w:r>
        <w:rPr>
          <w:rFonts w:cs="Arial" w:ascii="Arial" w:hAnsi="Arial"/>
          <w:b w:val="false"/>
          <w:bCs w:val="false"/>
          <w:color w:val="000000"/>
          <w:sz w:val="24"/>
          <w:szCs w:val="24"/>
          <w:shd w:fill="auto" w:val="clear"/>
          <w:lang w:val="ca-ES" w:eastAsia="zh-CN" w:bidi="ar-SA"/>
        </w:rPr>
        <w:t>En el caso de los talleres se asumirán las necesidades logísticas que se planteen en el dossier.</w:t>
      </w:r>
    </w:p>
    <w:p>
      <w:pPr>
        <w:pStyle w:val="Normal"/>
        <w:spacing w:lineRule="auto" w:line="360"/>
        <w:jc w:val="both"/>
        <w:rPr>
          <w:rFonts w:ascii="Arial" w:hAnsi="Arial" w:cs="Arial"/>
          <w:b/>
          <w:b/>
          <w:bCs/>
          <w:color w:val="auto"/>
          <w:sz w:val="24"/>
          <w:szCs w:val="24"/>
          <w:shd w:fill="auto" w:val="clear"/>
          <w:lang w:val="ca-ES" w:eastAsia="zh-CN" w:bidi="ar-SA"/>
        </w:rPr>
      </w:pPr>
      <w:r>
        <w:rPr>
          <w:rFonts w:cs="Arial" w:ascii="Arial" w:hAnsi="Arial"/>
          <w:b/>
          <w:bCs/>
          <w:color w:val="000000"/>
          <w:sz w:val="24"/>
          <w:szCs w:val="24"/>
          <w:shd w:fill="auto" w:val="clear"/>
          <w:lang w:val="ca-ES" w:eastAsia="zh-CN" w:bidi="ar-SA"/>
        </w:rPr>
      </w:r>
    </w:p>
    <w:p>
      <w:pPr>
        <w:pStyle w:val="Normal"/>
        <w:spacing w:lineRule="auto" w:line="360"/>
        <w:jc w:val="both"/>
        <w:rPr>
          <w:color w:val="auto"/>
        </w:rPr>
      </w:pPr>
      <w:r>
        <w:rPr>
          <w:rFonts w:cs="Arial" w:ascii="Arial" w:hAnsi="Arial"/>
          <w:b/>
          <w:bCs/>
          <w:color w:val="000000"/>
          <w:sz w:val="24"/>
          <w:szCs w:val="24"/>
          <w:shd w:fill="auto" w:val="clear"/>
          <w:lang w:val="ca-ES" w:eastAsia="zh-CN" w:bidi="ar-SA"/>
        </w:rPr>
        <w:t>¿Qué no asumirá el Ayuntamiento de Sant Lluís?</w:t>
      </w:r>
    </w:p>
    <w:p>
      <w:pPr>
        <w:pStyle w:val="Normal"/>
        <w:numPr>
          <w:ilvl w:val="0"/>
          <w:numId w:val="7"/>
        </w:numPr>
        <w:spacing w:lineRule="auto" w:line="360"/>
        <w:jc w:val="both"/>
        <w:rPr>
          <w:color w:val="auto"/>
        </w:rPr>
      </w:pPr>
      <w:r>
        <w:rPr>
          <w:rFonts w:cs="Arial" w:ascii="Arial" w:hAnsi="Arial"/>
          <w:b w:val="false"/>
          <w:bCs w:val="false"/>
          <w:color w:val="000000"/>
          <w:sz w:val="24"/>
          <w:szCs w:val="24"/>
          <w:shd w:fill="auto" w:val="clear"/>
          <w:lang w:val="ca-ES" w:eastAsia="zh-CN" w:bidi="ar-SA"/>
        </w:rPr>
        <w:t>Los gastos de desplazamiento y alojamiento</w:t>
      </w:r>
    </w:p>
    <w:p>
      <w:pPr>
        <w:pStyle w:val="Normal"/>
        <w:spacing w:lineRule="auto" w:line="360"/>
        <w:jc w:val="both"/>
        <w:rPr>
          <w:rFonts w:ascii="Arial" w:hAnsi="Arial" w:cs="Arial"/>
          <w:b/>
          <w:b/>
          <w:bCs/>
          <w:color w:val="auto"/>
          <w:sz w:val="24"/>
          <w:szCs w:val="24"/>
          <w:lang w:val="ca-ES" w:eastAsia="zh-CN" w:bidi="ar-SA"/>
        </w:rPr>
      </w:pPr>
      <w:r>
        <w:rPr>
          <w:rFonts w:cs="Arial" w:ascii="Arial" w:hAnsi="Arial"/>
          <w:b/>
          <w:bCs/>
          <w:color w:val="auto"/>
          <w:sz w:val="24"/>
          <w:szCs w:val="24"/>
          <w:lang w:val="ca-ES" w:eastAsia="zh-CN" w:bidi="ar-SA"/>
        </w:rPr>
      </w:r>
    </w:p>
    <w:p>
      <w:pPr>
        <w:pStyle w:val="Normal"/>
        <w:spacing w:lineRule="auto" w:line="360"/>
        <w:jc w:val="both"/>
        <w:rPr>
          <w:color w:val="auto"/>
        </w:rPr>
      </w:pPr>
      <w:r>
        <w:rPr>
          <w:rFonts w:cs="Arial" w:ascii="Arial" w:hAnsi="Arial"/>
          <w:b/>
          <w:bCs/>
          <w:color w:val="auto"/>
          <w:sz w:val="24"/>
          <w:szCs w:val="24"/>
          <w:lang w:val="ca-ES" w:eastAsia="zh-CN" w:bidi="ar-SA"/>
        </w:rPr>
        <w:t>FECHAS DE PRESENTACIÓN Y DOCUMENTACIÓN DE LAS PROPUESTAS</w:t>
      </w:r>
    </w:p>
    <w:p>
      <w:pPr>
        <w:pStyle w:val="Normal"/>
        <w:spacing w:lineRule="auto" w:line="360"/>
        <w:jc w:val="both"/>
        <w:rPr>
          <w:color w:val="auto"/>
        </w:rPr>
      </w:pPr>
      <w:r>
        <w:rPr>
          <w:color w:val="auto"/>
        </w:rPr>
      </w:r>
    </w:p>
    <w:p>
      <w:pPr>
        <w:pStyle w:val="Normal"/>
        <w:spacing w:lineRule="auto" w:line="360"/>
        <w:jc w:val="both"/>
        <w:rPr/>
      </w:pPr>
      <w:r>
        <w:rPr>
          <w:rFonts w:cs="Arial" w:ascii="Arial" w:hAnsi="Arial"/>
          <w:b w:val="false"/>
          <w:bCs w:val="false"/>
          <w:color w:val="auto"/>
          <w:sz w:val="24"/>
          <w:szCs w:val="24"/>
          <w:lang w:val="ca-ES" w:eastAsia="zh-CN" w:bidi="ar-SA"/>
        </w:rPr>
        <w:t>Las propuestas se podrán presentar</w:t>
      </w:r>
      <w:r>
        <w:rPr>
          <w:rFonts w:cs="Arial" w:ascii="Arial" w:hAnsi="Arial"/>
          <w:b/>
          <w:bCs/>
          <w:color w:val="auto"/>
          <w:sz w:val="24"/>
          <w:szCs w:val="24"/>
          <w:lang w:val="ca-ES" w:eastAsia="zh-CN" w:bidi="ar-SA"/>
        </w:rPr>
        <w:t xml:space="preserve"> </w:t>
      </w:r>
      <w:r>
        <w:rPr>
          <w:rFonts w:cs="Arial" w:ascii="Arial" w:hAnsi="Arial"/>
          <w:b w:val="false"/>
          <w:bCs w:val="false"/>
          <w:color w:val="auto"/>
          <w:sz w:val="24"/>
          <w:szCs w:val="24"/>
          <w:lang w:val="ca-ES" w:eastAsia="zh-CN" w:bidi="ar-SA"/>
        </w:rPr>
        <w:t xml:space="preserve">del 11 </w:t>
      </w:r>
      <w:r>
        <w:rPr>
          <w:rFonts w:cs="Arial" w:ascii="Arial" w:hAnsi="Arial"/>
          <w:b w:val="false"/>
          <w:bCs w:val="false"/>
          <w:color w:val="000000"/>
          <w:sz w:val="24"/>
          <w:szCs w:val="24"/>
          <w:shd w:fill="auto" w:val="clear"/>
          <w:lang w:val="ca-ES" w:eastAsia="zh-CN" w:bidi="ar-SA"/>
        </w:rPr>
        <w:t xml:space="preserve">al </w:t>
      </w:r>
      <w:r>
        <w:rPr>
          <w:rFonts w:eastAsia="Times New Roman" w:cs="Arial" w:ascii="Arial" w:hAnsi="Arial"/>
          <w:b w:val="false"/>
          <w:bCs w:val="false"/>
          <w:color w:val="000000"/>
          <w:sz w:val="24"/>
          <w:szCs w:val="24"/>
          <w:shd w:fill="auto" w:val="clear"/>
          <w:lang w:val="ca-ES" w:eastAsia="zh-CN" w:bidi="ar-SA"/>
        </w:rPr>
        <w:t xml:space="preserve">28 </w:t>
      </w:r>
      <w:r>
        <w:rPr>
          <w:rFonts w:cs="Arial" w:ascii="Arial" w:hAnsi="Arial"/>
          <w:b w:val="false"/>
          <w:bCs w:val="false"/>
          <w:color w:val="000000"/>
          <w:sz w:val="24"/>
          <w:szCs w:val="24"/>
          <w:shd w:fill="auto" w:val="clear"/>
          <w:lang w:val="ca-ES" w:eastAsia="zh-CN" w:bidi="ar-SA"/>
        </w:rPr>
        <w:t xml:space="preserve">de </w:t>
      </w:r>
      <w:r>
        <w:rPr>
          <w:rFonts w:eastAsia="Times New Roman" w:cs="Arial" w:ascii="Arial" w:hAnsi="Arial"/>
          <w:b w:val="false"/>
          <w:bCs w:val="false"/>
          <w:color w:val="000000"/>
          <w:sz w:val="24"/>
          <w:szCs w:val="24"/>
          <w:shd w:fill="auto" w:val="clear"/>
          <w:lang w:val="ca-ES" w:eastAsia="zh-CN" w:bidi="ar-SA"/>
        </w:rPr>
        <w:t xml:space="preserve">marzo </w:t>
      </w:r>
      <w:r>
        <w:rPr>
          <w:rFonts w:cs="Arial" w:ascii="Arial" w:hAnsi="Arial"/>
          <w:b w:val="false"/>
          <w:bCs w:val="false"/>
          <w:color w:val="000000"/>
          <w:sz w:val="24"/>
          <w:szCs w:val="24"/>
          <w:shd w:fill="auto" w:val="clear"/>
          <w:lang w:val="ca-ES" w:eastAsia="zh-CN" w:bidi="ar-SA"/>
        </w:rPr>
        <w:t xml:space="preserve">de 2024 </w:t>
      </w:r>
      <w:r>
        <w:rPr>
          <w:rFonts w:cs="Arial" w:ascii="Arial" w:hAnsi="Arial"/>
          <w:b w:val="false"/>
          <w:bCs w:val="false"/>
          <w:color w:val="auto"/>
          <w:sz w:val="24"/>
          <w:szCs w:val="24"/>
          <w:lang w:val="ca-ES" w:eastAsia="zh-CN" w:bidi="ar-SA"/>
        </w:rPr>
        <w:t xml:space="preserve">en la dirección de correo electrónico </w:t>
      </w:r>
      <w:hyperlink r:id="rId2">
        <w:r>
          <w:rPr>
            <w:rStyle w:val="EnlacedeInternet"/>
            <w:rFonts w:cs="Arial" w:ascii="Arial" w:hAnsi="Arial"/>
            <w:b w:val="false"/>
            <w:bCs w:val="false"/>
            <w:color w:val="auto"/>
            <w:sz w:val="24"/>
            <w:szCs w:val="24"/>
            <w:lang w:val="ca-ES" w:eastAsia="zh-CN" w:bidi="ar-SA"/>
          </w:rPr>
          <w:t xml:space="preserve">cultura@ajsantlluis.org </w:t>
        </w:r>
      </w:hyperlink>
      <w:r>
        <w:rPr>
          <w:rFonts w:cs="Arial" w:ascii="Arial" w:hAnsi="Arial"/>
          <w:b w:val="false"/>
          <w:bCs w:val="false"/>
          <w:color w:val="auto"/>
          <w:sz w:val="24"/>
          <w:szCs w:val="24"/>
          <w:lang w:val="ca-ES" w:eastAsia="zh-CN" w:bidi="ar-SA"/>
        </w:rPr>
        <w:t>y tendrán que incluir la siguiente documentación:</w:t>
      </w:r>
    </w:p>
    <w:p>
      <w:pPr>
        <w:pStyle w:val="Normal"/>
        <w:spacing w:lineRule="auto" w:line="360"/>
        <w:jc w:val="both"/>
        <w:rPr>
          <w:color w:val="auto"/>
        </w:rPr>
      </w:pPr>
      <w:r>
        <w:rPr>
          <w:color w:val="auto"/>
        </w:rPr>
      </w:r>
    </w:p>
    <w:p>
      <w:pPr>
        <w:pStyle w:val="Normal"/>
        <w:spacing w:lineRule="auto" w:line="360"/>
        <w:jc w:val="both"/>
        <w:rPr>
          <w:color w:val="auto"/>
        </w:rPr>
      </w:pPr>
      <w:r>
        <w:rPr>
          <w:rFonts w:cs="Arial" w:ascii="Arial" w:hAnsi="Arial"/>
          <w:color w:val="auto"/>
          <w:sz w:val="24"/>
          <w:szCs w:val="24"/>
          <w:lang w:val="ca-ES" w:eastAsia="zh-CN" w:bidi="ar-SA"/>
        </w:rPr>
        <w:t xml:space="preserve">Los artistas y/o compañías tendrán que presentar un </w:t>
      </w:r>
      <w:r>
        <w:rPr>
          <w:rFonts w:cs="Arial" w:ascii="Arial" w:hAnsi="Arial"/>
          <w:b/>
          <w:bCs/>
          <w:color w:val="auto"/>
          <w:sz w:val="24"/>
          <w:szCs w:val="24"/>
          <w:lang w:val="ca-ES" w:eastAsia="zh-CN" w:bidi="ar-SA"/>
        </w:rPr>
        <w:t>dossier completo</w:t>
      </w:r>
      <w:r>
        <w:rPr>
          <w:rStyle w:val="Ancladenotaalpie"/>
          <w:rFonts w:cs="Arial" w:ascii="Arial" w:hAnsi="Arial"/>
          <w:b/>
          <w:bCs/>
          <w:color w:val="auto"/>
          <w:sz w:val="24"/>
          <w:szCs w:val="24"/>
          <w:lang w:val="ca-ES" w:eastAsia="zh-CN" w:bidi="ar-SA"/>
        </w:rPr>
        <w:footnoteReference w:id="2"/>
      </w:r>
      <w:r>
        <w:rPr>
          <w:rFonts w:cs="Arial" w:ascii="Arial" w:hAnsi="Arial"/>
          <w:b/>
          <w:bCs/>
          <w:color w:val="auto"/>
          <w:sz w:val="24"/>
          <w:szCs w:val="24"/>
          <w:lang w:val="ca-ES" w:eastAsia="zh-CN" w:bidi="ar-SA"/>
        </w:rPr>
        <w:t xml:space="preserve"> </w:t>
      </w:r>
      <w:r>
        <w:rPr>
          <w:rFonts w:cs="Arial" w:ascii="Arial" w:hAnsi="Arial"/>
          <w:color w:val="auto"/>
          <w:sz w:val="24"/>
          <w:szCs w:val="24"/>
          <w:lang w:val="ca-ES" w:eastAsia="zh-CN" w:bidi="ar-SA"/>
        </w:rPr>
        <w:t xml:space="preserve">con la </w:t>
      </w:r>
      <w:r>
        <w:rPr>
          <w:rFonts w:eastAsia="Times New Roman" w:cs="Arial" w:ascii="Arial" w:hAnsi="Arial"/>
          <w:color w:val="auto"/>
          <w:sz w:val="24"/>
          <w:szCs w:val="24"/>
          <w:lang w:val="ca-ES" w:eastAsia="zh-CN" w:bidi="ar-SA"/>
        </w:rPr>
        <w:t xml:space="preserve">siguiente información </w:t>
      </w:r>
      <w:r>
        <w:rPr>
          <w:rFonts w:cs="Arial" w:ascii="Arial" w:hAnsi="Arial"/>
          <w:color w:val="auto"/>
          <w:sz w:val="24"/>
          <w:szCs w:val="24"/>
          <w:lang w:val="ca-ES" w:eastAsia="zh-CN" w:bidi="ar-SA"/>
        </w:rPr>
        <w:t>:</w:t>
      </w:r>
    </w:p>
    <w:p>
      <w:pPr>
        <w:pStyle w:val="Normal"/>
        <w:numPr>
          <w:ilvl w:val="1"/>
          <w:numId w:val="4"/>
        </w:numPr>
        <w:spacing w:lineRule="auto" w:line="360"/>
        <w:jc w:val="both"/>
        <w:rPr>
          <w:color w:val="auto"/>
        </w:rPr>
      </w:pPr>
      <w:r>
        <w:rPr>
          <w:rFonts w:cs="Arial" w:ascii="Arial" w:hAnsi="Arial"/>
          <w:color w:val="auto"/>
          <w:sz w:val="24"/>
          <w:szCs w:val="24"/>
          <w:lang w:val="ca-ES" w:eastAsia="zh-CN" w:bidi="ar-SA"/>
        </w:rPr>
        <w:t>Descripción detallada del grupo/artista y proyecto.</w:t>
      </w:r>
    </w:p>
    <w:p>
      <w:pPr>
        <w:pStyle w:val="Normal"/>
        <w:numPr>
          <w:ilvl w:val="1"/>
          <w:numId w:val="4"/>
        </w:numPr>
        <w:spacing w:lineRule="auto" w:line="360"/>
        <w:jc w:val="both"/>
        <w:rPr>
          <w:color w:val="auto"/>
        </w:rPr>
      </w:pPr>
      <w:r>
        <w:rPr>
          <w:rFonts w:cs="Arial" w:ascii="Arial" w:hAnsi="Arial"/>
          <w:color w:val="auto"/>
          <w:sz w:val="24"/>
          <w:szCs w:val="24"/>
          <w:lang w:val="ca-ES" w:eastAsia="zh-CN" w:bidi="ar-SA"/>
        </w:rPr>
        <w:t>Acompañamiento visual con imágenes.</w:t>
      </w:r>
    </w:p>
    <w:p>
      <w:pPr>
        <w:pStyle w:val="Normal"/>
        <w:numPr>
          <w:ilvl w:val="1"/>
          <w:numId w:val="4"/>
        </w:numPr>
        <w:spacing w:lineRule="auto" w:line="360"/>
        <w:jc w:val="both"/>
        <w:rPr>
          <w:color w:val="auto"/>
        </w:rPr>
      </w:pPr>
      <w:r>
        <w:rPr>
          <w:rFonts w:cs="Arial" w:ascii="Arial" w:hAnsi="Arial"/>
          <w:color w:val="auto"/>
          <w:sz w:val="24"/>
          <w:szCs w:val="24"/>
          <w:lang w:val="ca-ES" w:eastAsia="zh-CN" w:bidi="ar-SA"/>
        </w:rPr>
        <w:t>Currículum artístico.</w:t>
      </w:r>
    </w:p>
    <w:p>
      <w:pPr>
        <w:pStyle w:val="Normal"/>
        <w:numPr>
          <w:ilvl w:val="1"/>
          <w:numId w:val="4"/>
        </w:numPr>
        <w:spacing w:lineRule="auto" w:line="360"/>
        <w:jc w:val="both"/>
        <w:rPr>
          <w:color w:val="auto"/>
        </w:rPr>
      </w:pPr>
      <w:r>
        <w:rPr>
          <w:rFonts w:cs="Arial" w:ascii="Arial" w:hAnsi="Arial"/>
          <w:color w:val="auto"/>
          <w:sz w:val="24"/>
          <w:szCs w:val="24"/>
          <w:lang w:val="ca-ES" w:eastAsia="zh-CN" w:bidi="ar-SA"/>
        </w:rPr>
        <w:t>Enlace al teaser o vídeo (en caso de tenerlo).</w:t>
      </w:r>
    </w:p>
    <w:p>
      <w:pPr>
        <w:pStyle w:val="Normal"/>
        <w:numPr>
          <w:ilvl w:val="1"/>
          <w:numId w:val="4"/>
        </w:numPr>
        <w:spacing w:lineRule="auto" w:line="360"/>
        <w:jc w:val="both"/>
        <w:rPr>
          <w:color w:val="auto"/>
        </w:rPr>
      </w:pPr>
      <w:r>
        <w:rPr>
          <w:rFonts w:cs="Arial" w:ascii="Arial" w:hAnsi="Arial"/>
          <w:color w:val="auto"/>
          <w:sz w:val="24"/>
          <w:szCs w:val="24"/>
          <w:lang w:val="ca-ES" w:eastAsia="zh-CN" w:bidi="ar-SA"/>
        </w:rPr>
        <w:t>Rider o ficha técnica, en caso de que lo tenga (indicar si la propuesta incluye sonorización y/o iluminación en el presupuesto o requiere de los servicios de una empresa externa).</w:t>
      </w:r>
    </w:p>
    <w:p>
      <w:pPr>
        <w:pStyle w:val="Normal"/>
        <w:numPr>
          <w:ilvl w:val="1"/>
          <w:numId w:val="4"/>
        </w:numPr>
        <w:spacing w:lineRule="auto" w:line="360"/>
        <w:jc w:val="both"/>
        <w:rPr>
          <w:color w:val="auto"/>
        </w:rPr>
      </w:pPr>
      <w:r>
        <w:rPr>
          <w:rFonts w:cs="Arial" w:ascii="Arial" w:hAnsi="Arial"/>
          <w:color w:val="auto"/>
          <w:sz w:val="24"/>
          <w:szCs w:val="24"/>
          <w:lang w:val="ca-ES" w:eastAsia="zh-CN" w:bidi="ar-SA"/>
        </w:rPr>
        <w:t>Necesidades logísticas (escenario, sillas, atriles, piano, etc.).</w:t>
      </w:r>
    </w:p>
    <w:p>
      <w:pPr>
        <w:pStyle w:val="Normal"/>
        <w:numPr>
          <w:ilvl w:val="1"/>
          <w:numId w:val="4"/>
        </w:numPr>
        <w:spacing w:lineRule="auto" w:line="360"/>
        <w:jc w:val="both"/>
        <w:rPr>
          <w:color w:val="auto"/>
        </w:rPr>
      </w:pPr>
      <w:r>
        <w:rPr>
          <w:rFonts w:cs="Arial" w:ascii="Arial" w:hAnsi="Arial"/>
          <w:color w:val="auto"/>
          <w:sz w:val="24"/>
          <w:szCs w:val="24"/>
          <w:lang w:val="ca-ES" w:eastAsia="zh-CN" w:bidi="ar-SA"/>
        </w:rPr>
        <w:t>Presupuesto por la actuación (importante, sólo se admitirá una factura por propuesta, en caso de que sea elegida).</w:t>
      </w:r>
    </w:p>
    <w:p>
      <w:pPr>
        <w:pStyle w:val="Normal"/>
        <w:spacing w:lineRule="auto" w:line="360"/>
        <w:jc w:val="both"/>
        <w:rPr>
          <w:rFonts w:ascii="Arial" w:hAnsi="Arial" w:cs="Arial"/>
          <w:color w:val="auto"/>
          <w:sz w:val="24"/>
          <w:szCs w:val="24"/>
          <w:lang w:val="ca-ES" w:eastAsia="zh-CN" w:bidi="ar-SA"/>
        </w:rPr>
      </w:pPr>
      <w:r>
        <w:rPr>
          <w:rFonts w:cs="Arial" w:ascii="Arial" w:hAnsi="Arial"/>
          <w:color w:val="auto"/>
          <w:sz w:val="24"/>
          <w:szCs w:val="24"/>
          <w:lang w:val="ca-ES" w:eastAsia="zh-CN" w:bidi="ar-SA"/>
        </w:rPr>
      </w:r>
    </w:p>
    <w:p>
      <w:pPr>
        <w:pStyle w:val="Normal"/>
        <w:spacing w:lineRule="auto" w:line="360"/>
        <w:ind w:left="0" w:right="0" w:hanging="0"/>
        <w:jc w:val="both"/>
        <w:rPr>
          <w:color w:val="auto"/>
        </w:rPr>
      </w:pPr>
      <w:r>
        <w:rPr>
          <w:rFonts w:cs="Arial" w:ascii="Arial" w:hAnsi="Arial"/>
          <w:color w:val="auto"/>
          <w:sz w:val="24"/>
          <w:szCs w:val="24"/>
          <w:lang w:val="ca-ES" w:eastAsia="zh-CN" w:bidi="ar-SA"/>
        </w:rPr>
        <w:t xml:space="preserve">El formato de </w:t>
      </w:r>
      <w:r>
        <w:rPr>
          <w:rFonts w:eastAsia="Times New Roman" w:cs="Arial" w:ascii="Arial" w:hAnsi="Arial"/>
          <w:color w:val="auto"/>
          <w:sz w:val="24"/>
          <w:szCs w:val="24"/>
          <w:lang w:val="ca-ES" w:eastAsia="zh-CN" w:bidi="ar-SA"/>
        </w:rPr>
        <w:t xml:space="preserve">la propuesta </w:t>
      </w:r>
      <w:r>
        <w:rPr>
          <w:rFonts w:cs="Arial" w:ascii="Arial" w:hAnsi="Arial"/>
          <w:color w:val="auto"/>
          <w:sz w:val="24"/>
          <w:szCs w:val="24"/>
          <w:lang w:val="ca-ES" w:eastAsia="zh-CN" w:bidi="ar-SA"/>
        </w:rPr>
        <w:t xml:space="preserve">debe ser un documento en PDF con un peso máximo de 25MB. El asunto del correo electrónico será </w:t>
      </w:r>
      <w:r>
        <w:rPr>
          <w:rFonts w:cs="Arial" w:ascii="Arial" w:hAnsi="Arial"/>
          <w:color w:val="000000"/>
          <w:sz w:val="24"/>
          <w:szCs w:val="24"/>
          <w:shd w:fill="auto" w:val="clear"/>
          <w:lang w:val="ca-ES" w:eastAsia="zh-CN" w:bidi="ar-SA"/>
        </w:rPr>
        <w:t xml:space="preserve">« </w:t>
      </w:r>
      <w:r>
        <w:rPr>
          <w:rFonts w:cs="Arial" w:ascii="Arial" w:hAnsi="Arial"/>
          <w:b/>
          <w:bCs/>
          <w:color w:val="000000"/>
          <w:sz w:val="24"/>
          <w:szCs w:val="24"/>
          <w:shd w:fill="auto" w:val="clear"/>
          <w:lang w:val="ca-ES" w:eastAsia="zh-CN" w:bidi="ar-SA"/>
        </w:rPr>
        <w:t xml:space="preserve">Convocatoria artística programación de verano en Sant Lluís 2024 </w:t>
      </w:r>
      <w:r>
        <w:rPr>
          <w:rFonts w:cs="Arial" w:ascii="Arial" w:hAnsi="Arial"/>
          <w:color w:val="000000"/>
          <w:sz w:val="24"/>
          <w:szCs w:val="24"/>
          <w:shd w:fill="auto" w:val="clear"/>
          <w:lang w:val="ca-ES" w:eastAsia="zh-CN" w:bidi="ar-SA"/>
        </w:rPr>
        <w:t>».</w:t>
      </w:r>
    </w:p>
    <w:p>
      <w:pPr>
        <w:pStyle w:val="Normal"/>
        <w:spacing w:lineRule="auto" w:line="360"/>
        <w:ind w:left="0" w:right="0" w:hanging="0"/>
        <w:jc w:val="both"/>
        <w:rPr>
          <w:rFonts w:ascii="Arial" w:hAnsi="Arial" w:eastAsia="Times New Roman" w:cs="Arial"/>
          <w:b/>
          <w:b/>
          <w:bCs/>
          <w:color w:val="auto"/>
          <w:sz w:val="24"/>
          <w:szCs w:val="24"/>
          <w:shd w:fill="auto" w:val="clear"/>
          <w:lang w:val="ca-ES" w:eastAsia="zh-CN" w:bidi="ar-SA"/>
        </w:rPr>
      </w:pPr>
      <w:r>
        <w:rPr>
          <w:rFonts w:eastAsia="Times New Roman" w:cs="Arial" w:ascii="Arial" w:hAnsi="Arial"/>
          <w:b/>
          <w:bCs/>
          <w:color w:val="000000"/>
          <w:sz w:val="24"/>
          <w:szCs w:val="24"/>
          <w:shd w:fill="auto" w:val="clear"/>
          <w:lang w:val="ca-ES" w:eastAsia="zh-CN" w:bidi="ar-SA"/>
        </w:rPr>
      </w:r>
    </w:p>
    <w:p>
      <w:pPr>
        <w:pStyle w:val="Normal"/>
        <w:spacing w:lineRule="auto" w:line="360"/>
        <w:ind w:left="0" w:right="0" w:hanging="0"/>
        <w:jc w:val="both"/>
        <w:rPr>
          <w:color w:val="auto"/>
        </w:rPr>
      </w:pPr>
      <w:r>
        <w:rPr>
          <w:rFonts w:eastAsia="Times New Roman" w:cs="Arial" w:ascii="Arial" w:hAnsi="Arial"/>
          <w:b/>
          <w:bCs/>
          <w:color w:val="000000"/>
          <w:sz w:val="24"/>
          <w:szCs w:val="24"/>
          <w:shd w:fill="auto" w:val="clear"/>
          <w:lang w:val="ca-ES" w:eastAsia="zh-CN" w:bidi="ar-SA"/>
        </w:rPr>
        <w:t xml:space="preserve">PROCESO </w:t>
      </w:r>
      <w:r>
        <w:rPr>
          <w:rFonts w:cs="Arial" w:ascii="Arial" w:hAnsi="Arial"/>
          <w:b/>
          <w:bCs/>
          <w:color w:val="000000"/>
          <w:sz w:val="24"/>
          <w:szCs w:val="24"/>
          <w:shd w:fill="auto" w:val="clear"/>
          <w:lang w:val="ca-ES" w:eastAsia="zh-CN" w:bidi="ar-SA"/>
        </w:rPr>
        <w:t>DE SELECCIÓN</w:t>
      </w:r>
    </w:p>
    <w:p>
      <w:pPr>
        <w:pStyle w:val="Normal"/>
        <w:spacing w:lineRule="auto" w:line="360"/>
        <w:ind w:left="0" w:right="0" w:hanging="0"/>
        <w:jc w:val="both"/>
        <w:rPr>
          <w:color w:val="auto"/>
          <w:shd w:fill="auto" w:val="clear"/>
        </w:rPr>
      </w:pPr>
      <w:r>
        <w:rPr>
          <w:color w:val="000000"/>
          <w:shd w:fill="auto" w:val="clear"/>
        </w:rPr>
      </w:r>
    </w:p>
    <w:p>
      <w:pPr>
        <w:pStyle w:val="Normal"/>
        <w:spacing w:lineRule="auto" w:line="360"/>
        <w:jc w:val="both"/>
        <w:rPr>
          <w:color w:val="auto"/>
        </w:rPr>
      </w:pPr>
      <w:r>
        <w:rPr>
          <w:rFonts w:cs="Arial" w:ascii="Arial" w:hAnsi="Arial"/>
          <w:b w:val="false"/>
          <w:bCs w:val="false"/>
          <w:color w:val="000000"/>
          <w:sz w:val="24"/>
          <w:szCs w:val="24"/>
          <w:shd w:fill="auto" w:val="clear"/>
          <w:lang w:val="ca-ES" w:eastAsia="zh-CN" w:bidi="ar-SA"/>
        </w:rPr>
        <w:t>Se realizará una primera selección de las solicitudes presentadas donde se valorarán los siguientes elementos:</w:t>
      </w:r>
    </w:p>
    <w:p>
      <w:pPr>
        <w:pStyle w:val="Normal"/>
        <w:numPr>
          <w:ilvl w:val="0"/>
          <w:numId w:val="2"/>
        </w:numPr>
        <w:spacing w:lineRule="auto" w:line="360"/>
        <w:jc w:val="both"/>
        <w:rPr>
          <w:color w:val="auto"/>
        </w:rPr>
      </w:pPr>
      <w:r>
        <w:rPr>
          <w:rFonts w:cs="Arial" w:ascii="Arial" w:hAnsi="Arial"/>
          <w:color w:val="000000"/>
          <w:sz w:val="24"/>
          <w:szCs w:val="24"/>
          <w:shd w:fill="auto" w:val="clear"/>
          <w:lang w:val="ca-ES" w:eastAsia="zh-CN" w:bidi="ar-SA"/>
        </w:rPr>
        <w:t xml:space="preserve">El </w:t>
      </w:r>
      <w:r>
        <w:rPr>
          <w:rFonts w:eastAsia="Times New Roman" w:cs="Arial" w:ascii="Arial" w:hAnsi="Arial"/>
          <w:color w:val="000000"/>
          <w:sz w:val="24"/>
          <w:szCs w:val="24"/>
          <w:shd w:fill="auto" w:val="clear"/>
          <w:lang w:val="ca-ES" w:eastAsia="zh-CN" w:bidi="ar-SA"/>
        </w:rPr>
        <w:t>cumplimiento</w:t>
      </w:r>
      <w:r>
        <w:rPr>
          <w:rFonts w:cs="Arial" w:ascii="Arial" w:hAnsi="Arial"/>
          <w:color w:val="000000"/>
          <w:sz w:val="24"/>
          <w:szCs w:val="24"/>
          <w:shd w:fill="auto" w:val="clear"/>
          <w:lang w:val="ca-ES" w:eastAsia="zh-CN" w:bidi="ar-SA"/>
        </w:rPr>
        <w:t xml:space="preserve"> de las bases.</w:t>
      </w:r>
    </w:p>
    <w:p>
      <w:pPr>
        <w:pStyle w:val="Normal"/>
        <w:numPr>
          <w:ilvl w:val="0"/>
          <w:numId w:val="2"/>
        </w:numPr>
        <w:spacing w:lineRule="auto" w:line="360"/>
        <w:jc w:val="both"/>
        <w:rPr>
          <w:color w:val="auto"/>
        </w:rPr>
      </w:pPr>
      <w:r>
        <w:rPr>
          <w:rFonts w:cs="Arial" w:ascii="Arial" w:hAnsi="Arial"/>
          <w:color w:val="000000"/>
          <w:sz w:val="24"/>
          <w:szCs w:val="24"/>
          <w:shd w:fill="auto" w:val="clear"/>
          <w:lang w:val="ca-ES" w:eastAsia="zh-CN" w:bidi="ar-SA"/>
        </w:rPr>
        <w:t>Presentación del dossier profesional</w:t>
      </w:r>
      <w:r>
        <w:rPr>
          <w:rFonts w:eastAsia="Times New Roman" w:cs="Arial" w:ascii="Arial" w:hAnsi="Arial"/>
          <w:color w:val="000000"/>
          <w:sz w:val="24"/>
          <w:szCs w:val="24"/>
          <w:shd w:fill="auto" w:val="clear"/>
          <w:lang w:val="ca-ES" w:eastAsia="zh-CN" w:bidi="ar-SA"/>
        </w:rPr>
        <w:t>.</w:t>
      </w:r>
    </w:p>
    <w:p>
      <w:pPr>
        <w:pStyle w:val="Normal"/>
        <w:numPr>
          <w:ilvl w:val="0"/>
          <w:numId w:val="2"/>
        </w:numPr>
        <w:spacing w:lineRule="auto" w:line="360"/>
        <w:jc w:val="both"/>
        <w:rPr>
          <w:color w:val="auto"/>
        </w:rPr>
      </w:pPr>
      <w:r>
        <w:rPr>
          <w:rFonts w:cs="Arial" w:ascii="Arial" w:hAnsi="Arial"/>
          <w:color w:val="000000"/>
          <w:sz w:val="24"/>
          <w:szCs w:val="24"/>
          <w:shd w:fill="auto" w:val="clear"/>
          <w:lang w:val="ca-ES" w:eastAsia="zh-CN" w:bidi="ar-SA"/>
        </w:rPr>
        <w:t>Idoneidad del proyecto con los objetivos de cada ciclo de programación.</w:t>
      </w:r>
    </w:p>
    <w:p>
      <w:pPr>
        <w:pStyle w:val="Normal"/>
        <w:numPr>
          <w:ilvl w:val="0"/>
          <w:numId w:val="2"/>
        </w:numPr>
        <w:spacing w:lineRule="auto" w:line="360"/>
        <w:jc w:val="both"/>
        <w:rPr>
          <w:color w:val="auto"/>
        </w:rPr>
      </w:pPr>
      <w:r>
        <w:rPr>
          <w:rFonts w:cs="Arial" w:ascii="Arial" w:hAnsi="Arial"/>
          <w:color w:val="000000"/>
          <w:sz w:val="24"/>
          <w:szCs w:val="24"/>
          <w:shd w:fill="auto" w:val="clear"/>
          <w:lang w:val="ca-ES" w:eastAsia="zh-CN" w:bidi="ar-SA"/>
        </w:rPr>
        <w:t>Propuestas que fomenten la propia creación así como sean proyectos originales</w:t>
      </w:r>
    </w:p>
    <w:p>
      <w:pPr>
        <w:pStyle w:val="Normal"/>
        <w:numPr>
          <w:ilvl w:val="0"/>
          <w:numId w:val="2"/>
        </w:numPr>
        <w:spacing w:lineRule="auto" w:line="360"/>
        <w:jc w:val="both"/>
        <w:rPr>
          <w:color w:val="auto"/>
        </w:rPr>
      </w:pPr>
      <w:r>
        <w:rPr>
          <w:rFonts w:cs="Arial" w:ascii="Arial" w:hAnsi="Arial"/>
          <w:color w:val="000000"/>
          <w:sz w:val="24"/>
          <w:szCs w:val="24"/>
          <w:shd w:fill="auto" w:val="clear"/>
          <w:lang w:val="ca-ES" w:eastAsia="zh-CN" w:bidi="ar-SA"/>
        </w:rPr>
        <w:t>Proyectos que sean versátiles y que impliquen un sencillo montaje y que permita la reducción de la huella de carbono.</w:t>
      </w:r>
    </w:p>
    <w:p>
      <w:pPr>
        <w:pStyle w:val="Normal"/>
        <w:numPr>
          <w:ilvl w:val="0"/>
          <w:numId w:val="2"/>
        </w:numPr>
        <w:spacing w:lineRule="auto" w:line="360"/>
        <w:jc w:val="both"/>
        <w:rPr>
          <w:color w:val="auto"/>
        </w:rPr>
      </w:pPr>
      <w:r>
        <w:rPr>
          <w:rFonts w:cs="Arial" w:ascii="Arial" w:hAnsi="Arial"/>
          <w:color w:val="000000"/>
          <w:sz w:val="24"/>
          <w:szCs w:val="24"/>
          <w:shd w:fill="auto" w:val="clear"/>
          <w:lang w:val="ca-ES" w:eastAsia="zh-CN" w:bidi="ar-SA"/>
        </w:rPr>
        <w:t>Las propuestas provenientes de artistas locales.</w:t>
      </w:r>
    </w:p>
    <w:p>
      <w:pPr>
        <w:pStyle w:val="Normal"/>
        <w:numPr>
          <w:ilvl w:val="0"/>
          <w:numId w:val="0"/>
        </w:numPr>
        <w:spacing w:lineRule="auto" w:line="360"/>
        <w:ind w:left="720" w:hanging="0"/>
        <w:jc w:val="both"/>
        <w:rPr>
          <w:rFonts w:ascii="Arial" w:hAnsi="Arial" w:cs="Arial"/>
          <w:color w:val="auto"/>
          <w:sz w:val="24"/>
          <w:szCs w:val="24"/>
          <w:shd w:fill="FFFF00" w:val="clear"/>
          <w:lang w:val="ca-ES" w:eastAsia="zh-CN" w:bidi="ar-SA"/>
        </w:rPr>
      </w:pPr>
      <w:r>
        <w:rPr>
          <w:rFonts w:cs="Arial" w:ascii="Arial" w:hAnsi="Arial"/>
          <w:color w:val="000000"/>
          <w:sz w:val="24"/>
          <w:szCs w:val="24"/>
          <w:shd w:fill="FFFF00" w:val="clear"/>
          <w:lang w:val="ca-ES" w:eastAsia="zh-CN" w:bidi="ar-SA"/>
        </w:rPr>
      </w:r>
    </w:p>
    <w:p>
      <w:pPr>
        <w:pStyle w:val="Normal"/>
        <w:spacing w:lineRule="auto" w:line="360"/>
        <w:jc w:val="both"/>
        <w:rPr>
          <w:color w:val="auto"/>
        </w:rPr>
      </w:pPr>
      <w:r>
        <w:rPr>
          <w:rFonts w:cs="Arial" w:ascii="Arial" w:hAnsi="Arial"/>
          <w:b/>
          <w:bCs/>
          <w:color w:val="000000"/>
          <w:sz w:val="24"/>
          <w:szCs w:val="24"/>
          <w:shd w:fill="auto" w:val="clear"/>
          <w:lang w:val="ca-ES" w:eastAsia="zh-CN" w:bidi="ar-SA"/>
        </w:rPr>
        <w:t>ADJUDICACIÓN DE LAS PROPUESTAS</w:t>
      </w:r>
    </w:p>
    <w:p>
      <w:pPr>
        <w:pStyle w:val="Normal"/>
        <w:spacing w:lineRule="auto" w:line="360"/>
        <w:jc w:val="both"/>
        <w:rPr>
          <w:color w:val="auto"/>
          <w:shd w:fill="auto" w:val="clear"/>
        </w:rPr>
      </w:pPr>
      <w:r>
        <w:rPr>
          <w:color w:val="000000"/>
          <w:shd w:fill="auto" w:val="clear"/>
        </w:rPr>
      </w:r>
    </w:p>
    <w:p>
      <w:pPr>
        <w:pStyle w:val="Normal"/>
        <w:spacing w:lineRule="auto" w:line="360"/>
        <w:jc w:val="both"/>
        <w:rPr>
          <w:color w:val="auto"/>
        </w:rPr>
      </w:pPr>
      <w:r>
        <w:rPr>
          <w:rFonts w:eastAsia="Times New Roman" w:cs="Arial" w:ascii="Arial" w:hAnsi="Arial"/>
          <w:color w:val="000000"/>
          <w:sz w:val="24"/>
          <w:szCs w:val="24"/>
          <w:shd w:fill="auto" w:val="clear"/>
          <w:lang w:val="ca-ES" w:eastAsia="zh-CN" w:bidi="ar-SA"/>
        </w:rPr>
        <w:t>Desde el Ayuntamiento de Sant Lluís se analizarán todas las propuestas recibidas y se confirmará la recepción de todas las propuestas que se hayan presentado en los plazos. Sólo las propuestas escogidas serán contactadas mediante correo electrónico o teléfono para hacerles llegar la correspondiente propuesta de programación.</w:t>
      </w:r>
    </w:p>
    <w:p>
      <w:pPr>
        <w:pStyle w:val="Normal"/>
        <w:spacing w:lineRule="auto" w:line="360"/>
        <w:jc w:val="both"/>
        <w:rPr>
          <w:rFonts w:ascii="Arial" w:hAnsi="Arial" w:eastAsia="Times New Roman" w:cs="Arial"/>
          <w:color w:val="auto"/>
          <w:sz w:val="24"/>
          <w:szCs w:val="24"/>
          <w:shd w:fill="auto" w:val="clear"/>
          <w:lang w:val="ca-ES" w:eastAsia="zh-CN" w:bidi="ar-SA"/>
        </w:rPr>
      </w:pPr>
      <w:r>
        <w:rPr>
          <w:rFonts w:eastAsia="Times New Roman" w:cs="Arial" w:ascii="Arial" w:hAnsi="Arial"/>
          <w:color w:val="000000"/>
          <w:sz w:val="24"/>
          <w:szCs w:val="24"/>
          <w:shd w:fill="auto" w:val="clear"/>
          <w:lang w:val="ca-ES" w:eastAsia="zh-CN" w:bidi="ar-SA"/>
        </w:rPr>
      </w:r>
    </w:p>
    <w:p>
      <w:pPr>
        <w:pStyle w:val="Normal"/>
        <w:spacing w:lineRule="auto" w:line="360"/>
        <w:jc w:val="both"/>
        <w:rPr>
          <w:color w:val="auto"/>
        </w:rPr>
      </w:pPr>
      <w:r>
        <w:rPr>
          <w:rFonts w:eastAsia="Times New Roman" w:cs="Arial" w:ascii="Arial" w:hAnsi="Arial"/>
          <w:color w:val="000000"/>
          <w:sz w:val="24"/>
          <w:szCs w:val="24"/>
          <w:shd w:fill="auto" w:val="clear"/>
          <w:lang w:val="ca-ES" w:eastAsia="zh-CN" w:bidi="ar-SA"/>
        </w:rPr>
        <w:t xml:space="preserve">El Ayuntamiento de Sant Lluís se reserva el derecho de admisión ante la organización, coordinación y programación de los diferentes programas culturales y podrá negociar con los </w:t>
      </w:r>
      <w:r>
        <w:rPr>
          <w:rFonts w:eastAsia="Times New Roman" w:cs="Arial" w:ascii="Arial" w:hAnsi="Arial"/>
          <w:color w:val="000000"/>
          <w:sz w:val="24"/>
          <w:szCs w:val="24"/>
          <w:shd w:fill="auto" w:val="clear"/>
          <w:lang w:val="ca-ES" w:eastAsia="zh-CN" w:bidi="ar-SA"/>
        </w:rPr>
        <w:t xml:space="preserve">y las </w:t>
      </w:r>
      <w:r>
        <w:rPr>
          <w:rFonts w:eastAsia="Times New Roman" w:cs="Arial" w:ascii="Arial" w:hAnsi="Arial"/>
          <w:color w:val="000000"/>
          <w:sz w:val="24"/>
          <w:szCs w:val="24"/>
          <w:shd w:fill="auto" w:val="clear"/>
          <w:lang w:val="ca-ES" w:eastAsia="zh-CN" w:bidi="ar-SA"/>
        </w:rPr>
        <w:t>artistas los honorarios de la propuesta siempre y cuando se considere que la propuesta lo requiera, pero siempre garantizando la dignificación del artista y la compañía.</w:t>
      </w:r>
    </w:p>
    <w:p>
      <w:pPr>
        <w:pStyle w:val="Normal"/>
        <w:spacing w:lineRule="auto" w:line="360"/>
        <w:jc w:val="both"/>
        <w:rPr>
          <w:rFonts w:ascii="Arial" w:hAnsi="Arial" w:eastAsia="Times New Roman" w:cs="Arial"/>
          <w:color w:val="auto"/>
          <w:sz w:val="24"/>
          <w:szCs w:val="24"/>
          <w:shd w:fill="auto" w:val="clear"/>
          <w:lang w:val="ca-ES" w:eastAsia="zh-CN" w:bidi="ar-SA"/>
        </w:rPr>
      </w:pPr>
      <w:r>
        <w:rPr>
          <w:rFonts w:eastAsia="Times New Roman" w:cs="Arial" w:ascii="Arial" w:hAnsi="Arial"/>
          <w:color w:val="000000"/>
          <w:sz w:val="24"/>
          <w:szCs w:val="24"/>
          <w:shd w:fill="auto" w:val="clear"/>
          <w:lang w:val="ca-ES" w:eastAsia="zh-CN" w:bidi="ar-SA"/>
        </w:rPr>
      </w:r>
    </w:p>
    <w:p>
      <w:pPr>
        <w:pStyle w:val="Normal"/>
        <w:spacing w:lineRule="auto" w:line="360"/>
        <w:jc w:val="both"/>
        <w:rPr>
          <w:color w:val="auto"/>
        </w:rPr>
      </w:pPr>
      <w:r>
        <w:rPr>
          <w:rFonts w:eastAsia="Times New Roman" w:cs="Arial" w:ascii="Arial" w:hAnsi="Arial"/>
          <w:b/>
          <w:bCs/>
          <w:color w:val="000000"/>
          <w:sz w:val="24"/>
          <w:szCs w:val="24"/>
          <w:shd w:fill="auto" w:val="clear"/>
          <w:lang w:val="ca-ES" w:eastAsia="zh-CN" w:bidi="ar-SA"/>
        </w:rPr>
        <w:t>INFORMACIÓN CONTRACTUAL</w:t>
      </w:r>
    </w:p>
    <w:p>
      <w:pPr>
        <w:pStyle w:val="Normal"/>
        <w:spacing w:lineRule="auto" w:line="360"/>
        <w:jc w:val="both"/>
        <w:rPr>
          <w:rFonts w:ascii="Arial" w:hAnsi="Arial" w:eastAsia="Times New Roman" w:cs="Arial"/>
          <w:b/>
          <w:b/>
          <w:bCs/>
          <w:color w:val="auto"/>
          <w:sz w:val="24"/>
          <w:szCs w:val="24"/>
          <w:shd w:fill="auto" w:val="clear"/>
          <w:lang w:val="ca-ES" w:eastAsia="zh-CN" w:bidi="ar-SA"/>
        </w:rPr>
      </w:pPr>
      <w:r>
        <w:rPr>
          <w:rFonts w:eastAsia="Times New Roman" w:cs="Arial" w:ascii="Arial" w:hAnsi="Arial"/>
          <w:b/>
          <w:bCs/>
          <w:color w:val="000000"/>
          <w:sz w:val="24"/>
          <w:szCs w:val="24"/>
          <w:shd w:fill="auto" w:val="clear"/>
          <w:lang w:val="ca-ES" w:eastAsia="zh-CN" w:bidi="ar-SA"/>
        </w:rPr>
      </w:r>
    </w:p>
    <w:p>
      <w:pPr>
        <w:pStyle w:val="Normal"/>
        <w:spacing w:lineRule="auto" w:line="360"/>
        <w:jc w:val="both"/>
        <w:rPr>
          <w:color w:val="auto"/>
        </w:rPr>
      </w:pPr>
      <w:r>
        <w:rPr>
          <w:rFonts w:eastAsia="Times New Roman" w:cs="Arial" w:ascii="Arial" w:hAnsi="Arial"/>
          <w:b w:val="false"/>
          <w:bCs w:val="false"/>
          <w:color w:val="000000"/>
          <w:sz w:val="24"/>
          <w:szCs w:val="24"/>
          <w:shd w:fill="auto" w:val="clear"/>
          <w:lang w:val="ca-ES" w:eastAsia="zh-CN" w:bidi="ar-SA"/>
        </w:rPr>
        <w:t>Las propuestas seleccionadas tendrán que presentar un presupuesto dirigido al Ayuntamiento de Sant Lluís en la misma dirección de correo electrónico que contacte para su programación. En caso de que la propuesta cultural tenga un importe superior a 1.000 €, se tendrán que presentar los correspondientes certificados de estar al corriente con Hacienda y la Seguridad Social.</w:t>
      </w:r>
    </w:p>
    <w:p>
      <w:pPr>
        <w:pStyle w:val="Normal"/>
        <w:spacing w:lineRule="auto" w:line="360"/>
        <w:jc w:val="both"/>
        <w:rPr>
          <w:rFonts w:ascii="Arial" w:hAnsi="Arial" w:eastAsia="Times New Roman" w:cs="Arial"/>
          <w:b w:val="false"/>
          <w:b w:val="false"/>
          <w:bCs w:val="false"/>
          <w:color w:val="auto"/>
          <w:sz w:val="24"/>
          <w:szCs w:val="24"/>
          <w:shd w:fill="auto" w:val="clear"/>
          <w:lang w:val="ca-ES" w:eastAsia="zh-CN" w:bidi="ar-SA"/>
        </w:rPr>
      </w:pPr>
      <w:r>
        <w:rPr>
          <w:rFonts w:eastAsia="Times New Roman" w:cs="Arial" w:ascii="Arial" w:hAnsi="Arial"/>
          <w:b w:val="false"/>
          <w:bCs w:val="false"/>
          <w:color w:val="000000"/>
          <w:sz w:val="24"/>
          <w:szCs w:val="24"/>
          <w:shd w:fill="auto" w:val="clear"/>
          <w:lang w:val="ca-ES" w:eastAsia="zh-CN" w:bidi="ar-SA"/>
        </w:rPr>
      </w:r>
    </w:p>
    <w:p>
      <w:pPr>
        <w:pStyle w:val="Normal"/>
        <w:spacing w:lineRule="auto" w:line="360"/>
        <w:jc w:val="both"/>
        <w:rPr/>
      </w:pPr>
      <w:r>
        <w:rPr>
          <w:rFonts w:eastAsia="Times New Roman" w:cs="Arial" w:ascii="Arial" w:hAnsi="Arial"/>
          <w:b w:val="false"/>
          <w:bCs w:val="false"/>
          <w:color w:val="000000"/>
          <w:sz w:val="24"/>
          <w:szCs w:val="24"/>
          <w:shd w:fill="auto" w:val="clear"/>
          <w:lang w:val="ca-ES" w:eastAsia="zh-CN" w:bidi="ar-SA"/>
        </w:rPr>
        <w:t xml:space="preserve">Una vez se lleve a cabo la correspondiente actuación, deberá presentarse la factura teniendo en cuenta la siguiente información: </w:t>
      </w:r>
      <w:hyperlink r:id="rId3">
        <w:r>
          <w:rPr>
            <w:rStyle w:val="EnlacedeInternet"/>
            <w:rFonts w:eastAsia="Times New Roman" w:cs="Arial" w:ascii="Arial" w:hAnsi="Arial"/>
            <w:b w:val="false"/>
            <w:bCs w:val="false"/>
            <w:color w:val="000000"/>
            <w:sz w:val="24"/>
            <w:szCs w:val="24"/>
            <w:shd w:fill="auto" w:val="clear"/>
            <w:lang w:val="ca-ES" w:eastAsia="zh-CN" w:bidi="ar-SA"/>
          </w:rPr>
          <w:t>https://www.ajsantlluis.org/Contenido.aspx?IdPub=12553</w:t>
        </w:r>
      </w:hyperlink>
      <w:r>
        <w:rPr>
          <w:rFonts w:eastAsia="Times New Roman" w:cs="Arial" w:ascii="Arial" w:hAnsi="Arial"/>
          <w:b w:val="false"/>
          <w:bCs w:val="false"/>
          <w:color w:val="000000"/>
          <w:sz w:val="24"/>
          <w:szCs w:val="24"/>
          <w:shd w:fill="auto" w:val="clear"/>
          <w:lang w:val="ca-ES" w:eastAsia="zh-CN" w:bidi="ar-SA"/>
        </w:rPr>
        <w:t xml:space="preserve"> </w:t>
      </w:r>
    </w:p>
    <w:p>
      <w:pPr>
        <w:pStyle w:val="Normal"/>
        <w:spacing w:lineRule="auto" w:line="360"/>
        <w:jc w:val="both"/>
        <w:rPr>
          <w:rFonts w:ascii="Arial" w:hAnsi="Arial" w:eastAsia="Times New Roman" w:cs="Arial"/>
          <w:b w:val="false"/>
          <w:b w:val="false"/>
          <w:bCs w:val="false"/>
          <w:color w:val="auto"/>
          <w:sz w:val="24"/>
          <w:szCs w:val="24"/>
          <w:shd w:fill="auto" w:val="clear"/>
          <w:lang w:val="ca-ES" w:eastAsia="zh-CN" w:bidi="ar-SA"/>
        </w:rPr>
      </w:pPr>
      <w:r>
        <w:rPr>
          <w:rFonts w:eastAsia="Times New Roman" w:cs="Arial" w:ascii="Arial" w:hAnsi="Arial"/>
          <w:b w:val="false"/>
          <w:bCs w:val="false"/>
          <w:color w:val="000000"/>
          <w:sz w:val="24"/>
          <w:szCs w:val="24"/>
          <w:shd w:fill="auto" w:val="clear"/>
          <w:lang w:val="ca-ES" w:eastAsia="zh-CN" w:bidi="ar-SA"/>
        </w:rPr>
      </w:r>
    </w:p>
    <w:p>
      <w:pPr>
        <w:pStyle w:val="Normal"/>
        <w:spacing w:lineRule="auto" w:line="360"/>
        <w:jc w:val="both"/>
        <w:rPr>
          <w:rFonts w:ascii="Arial" w:hAnsi="Arial" w:eastAsia="Times New Roman" w:cs="Arial"/>
          <w:b w:val="false"/>
          <w:b w:val="false"/>
          <w:bCs w:val="false"/>
          <w:color w:val="auto"/>
          <w:sz w:val="24"/>
          <w:szCs w:val="24"/>
          <w:shd w:fill="auto" w:val="clear"/>
          <w:lang w:val="ca-ES" w:eastAsia="zh-CN" w:bidi="ar-SA"/>
        </w:rPr>
      </w:pPr>
      <w:r>
        <w:rPr>
          <w:rFonts w:eastAsia="Times New Roman" w:cs="Arial" w:ascii="Arial" w:hAnsi="Arial"/>
          <w:b w:val="false"/>
          <w:bCs w:val="false"/>
          <w:color w:val="000000"/>
          <w:sz w:val="24"/>
          <w:szCs w:val="24"/>
          <w:shd w:fill="auto" w:val="clear"/>
          <w:lang w:val="ca-ES" w:eastAsia="zh-CN" w:bidi="ar-SA"/>
        </w:rPr>
      </w:r>
    </w:p>
    <w:p>
      <w:pPr>
        <w:pStyle w:val="Normal"/>
        <w:spacing w:lineRule="auto" w:line="360"/>
        <w:jc w:val="both"/>
        <w:rPr>
          <w:color w:val="auto"/>
        </w:rPr>
      </w:pPr>
      <w:r>
        <w:rPr>
          <w:rFonts w:eastAsia="Times New Roman" w:cs="Arial" w:ascii="Arial" w:hAnsi="Arial"/>
          <w:b w:val="false"/>
          <w:bCs w:val="false"/>
          <w:color w:val="000000"/>
          <w:sz w:val="24"/>
          <w:szCs w:val="24"/>
          <w:shd w:fill="auto" w:val="clear"/>
          <w:lang w:val="ca-ES" w:eastAsia="zh-CN" w:bidi="ar-SA"/>
        </w:rPr>
        <w:t>Los datos fiscales del Ayuntamiento de Sant Lluís son los siguientes:</w:t>
      </w:r>
    </w:p>
    <w:p>
      <w:pPr>
        <w:pStyle w:val="Normal"/>
        <w:spacing w:lineRule="auto" w:line="360"/>
        <w:jc w:val="both"/>
        <w:rPr>
          <w:rFonts w:ascii="Arial" w:hAnsi="Arial" w:eastAsia="Times New Roman" w:cs="Arial"/>
          <w:b w:val="false"/>
          <w:b w:val="false"/>
          <w:bCs w:val="false"/>
          <w:color w:val="auto"/>
          <w:sz w:val="24"/>
          <w:szCs w:val="24"/>
          <w:shd w:fill="auto" w:val="clear"/>
          <w:lang w:val="ca-ES" w:eastAsia="zh-CN" w:bidi="ar-SA"/>
        </w:rPr>
      </w:pPr>
      <w:r>
        <w:rPr>
          <w:rFonts w:eastAsia="Times New Roman" w:cs="Arial" w:ascii="Arial" w:hAnsi="Arial"/>
          <w:b w:val="false"/>
          <w:bCs w:val="false"/>
          <w:color w:val="000000"/>
          <w:sz w:val="24"/>
          <w:szCs w:val="24"/>
          <w:shd w:fill="auto" w:val="clear"/>
          <w:lang w:val="ca-ES" w:eastAsia="zh-CN" w:bidi="ar-SA"/>
        </w:rPr>
      </w:r>
    </w:p>
    <w:p>
      <w:pPr>
        <w:pStyle w:val="Normal"/>
        <w:spacing w:lineRule="auto" w:line="360"/>
        <w:jc w:val="both"/>
        <w:rPr>
          <w:color w:val="auto"/>
        </w:rPr>
      </w:pPr>
      <w:r>
        <w:rPr>
          <w:rFonts w:eastAsia="Times New Roman" w:cs="Arial" w:ascii="Arial" w:hAnsi="Arial"/>
          <w:b w:val="false"/>
          <w:bCs w:val="false"/>
          <w:color w:val="000000"/>
          <w:sz w:val="24"/>
          <w:szCs w:val="24"/>
          <w:shd w:fill="auto" w:val="clear"/>
          <w:lang w:val="ca-ES" w:eastAsia="zh-CN" w:bidi="ar-SA"/>
        </w:rPr>
        <w:t>Ayuntamiento de Sant Lluís</w:t>
      </w:r>
    </w:p>
    <w:p>
      <w:pPr>
        <w:pStyle w:val="Normal"/>
        <w:spacing w:lineRule="auto" w:line="360"/>
        <w:jc w:val="both"/>
        <w:rPr>
          <w:color w:val="auto"/>
        </w:rPr>
      </w:pPr>
      <w:r>
        <w:rPr>
          <w:rFonts w:eastAsia="Times New Roman" w:cs="Arial" w:ascii="Arial" w:hAnsi="Arial"/>
          <w:b w:val="false"/>
          <w:bCs w:val="false"/>
          <w:color w:val="000000"/>
          <w:sz w:val="24"/>
          <w:szCs w:val="24"/>
          <w:shd w:fill="auto" w:val="clear"/>
          <w:lang w:val="ca-ES" w:eastAsia="zh-CN" w:bidi="ar-SA"/>
        </w:rPr>
        <w:t>Pla de sa Creu S/N</w:t>
      </w:r>
    </w:p>
    <w:p>
      <w:pPr>
        <w:pStyle w:val="Normal"/>
        <w:spacing w:lineRule="auto" w:line="360"/>
        <w:jc w:val="both"/>
        <w:rPr>
          <w:color w:val="auto"/>
        </w:rPr>
      </w:pPr>
      <w:r>
        <w:rPr>
          <w:rFonts w:eastAsia="Times New Roman" w:cs="Arial" w:ascii="Arial" w:hAnsi="Arial"/>
          <w:b w:val="false"/>
          <w:bCs w:val="false"/>
          <w:color w:val="000000"/>
          <w:sz w:val="24"/>
          <w:szCs w:val="24"/>
          <w:shd w:fill="auto" w:val="clear"/>
          <w:lang w:val="ca-ES" w:eastAsia="zh-CN" w:bidi="ar-SA"/>
        </w:rPr>
        <w:t xml:space="preserve">07710 </w:t>
      </w:r>
      <w:r>
        <w:rPr>
          <w:rFonts w:eastAsia="Times New Roman" w:cs="Arial" w:ascii="Arial" w:hAnsi="Arial"/>
          <w:b w:val="false"/>
          <w:bCs w:val="false"/>
          <w:color w:val="000000"/>
          <w:sz w:val="24"/>
          <w:szCs w:val="24"/>
          <w:shd w:fill="auto" w:val="clear"/>
          <w:lang w:val="ca-ES" w:eastAsia="zh-CN" w:bidi="ar-SA"/>
        </w:rPr>
        <w:t>Sant Lluís</w:t>
      </w:r>
    </w:p>
    <w:p>
      <w:pPr>
        <w:pStyle w:val="Normal"/>
        <w:spacing w:lineRule="auto" w:line="360"/>
        <w:jc w:val="both"/>
        <w:rPr>
          <w:color w:val="auto"/>
        </w:rPr>
      </w:pPr>
      <w:r>
        <w:rPr>
          <w:rFonts w:eastAsia="Times New Roman" w:cs="Arial" w:ascii="Arial" w:hAnsi="Arial"/>
          <w:b w:val="false"/>
          <w:bCs w:val="false"/>
          <w:color w:val="000000"/>
          <w:sz w:val="24"/>
          <w:szCs w:val="24"/>
          <w:shd w:fill="auto" w:val="clear"/>
          <w:lang w:val="ca-ES" w:eastAsia="zh-CN" w:bidi="ar-SA"/>
        </w:rPr>
        <w:t>NIF: P0705200D</w:t>
      </w:r>
    </w:p>
    <w:p>
      <w:pPr>
        <w:pStyle w:val="Normal"/>
        <w:spacing w:lineRule="auto" w:line="360"/>
        <w:jc w:val="both"/>
        <w:rPr>
          <w:rFonts w:ascii="Arial" w:hAnsi="Arial" w:eastAsia="Times New Roman" w:cs="Arial"/>
          <w:b w:val="false"/>
          <w:b w:val="false"/>
          <w:bCs w:val="false"/>
          <w:color w:val="auto"/>
          <w:sz w:val="24"/>
          <w:szCs w:val="24"/>
          <w:shd w:fill="auto" w:val="clear"/>
          <w:lang w:val="ca-ES" w:eastAsia="zh-CN" w:bidi="ar-SA"/>
        </w:rPr>
      </w:pPr>
      <w:r>
        <w:rPr>
          <w:rFonts w:eastAsia="Times New Roman" w:cs="Arial" w:ascii="Arial" w:hAnsi="Arial"/>
          <w:b w:val="false"/>
          <w:bCs w:val="false"/>
          <w:color w:val="000000"/>
          <w:sz w:val="24"/>
          <w:szCs w:val="24"/>
          <w:shd w:fill="auto" w:val="clear"/>
          <w:lang w:val="ca-ES" w:eastAsia="zh-CN" w:bidi="ar-SA"/>
        </w:rPr>
      </w:r>
    </w:p>
    <w:p>
      <w:pPr>
        <w:pStyle w:val="Normal"/>
        <w:spacing w:lineRule="auto" w:line="360"/>
        <w:jc w:val="both"/>
        <w:rPr>
          <w:color w:val="auto"/>
        </w:rPr>
      </w:pPr>
      <w:r>
        <w:rPr>
          <w:rFonts w:eastAsia="Times New Roman" w:cs="Arial" w:ascii="Arial" w:hAnsi="Arial"/>
          <w:b w:val="false"/>
          <w:bCs w:val="false"/>
          <w:color w:val="000000"/>
          <w:sz w:val="24"/>
          <w:szCs w:val="24"/>
          <w:shd w:fill="auto" w:val="clear"/>
          <w:lang w:val="ca-ES" w:eastAsia="zh-CN" w:bidi="ar-SA"/>
        </w:rPr>
        <w:t>Las facturas se tendrán que presentar una vez llevada a cabo la actuación y será pagada entre 45 y 60 días después de la presentación de la factura.</w:t>
      </w:r>
    </w:p>
    <w:p>
      <w:pPr>
        <w:pStyle w:val="Normal"/>
        <w:spacing w:lineRule="auto" w:line="360"/>
        <w:jc w:val="both"/>
        <w:rPr>
          <w:rFonts w:ascii="Arial" w:hAnsi="Arial" w:eastAsia="Times New Roman" w:cs="Arial"/>
          <w:color w:val="auto"/>
          <w:sz w:val="24"/>
          <w:szCs w:val="24"/>
          <w:shd w:fill="auto" w:val="clear"/>
          <w:lang w:val="ca-ES" w:eastAsia="zh-CN" w:bidi="ar-SA"/>
        </w:rPr>
      </w:pPr>
      <w:r>
        <w:rPr>
          <w:rFonts w:eastAsia="Times New Roman" w:cs="Arial" w:ascii="Arial" w:hAnsi="Arial"/>
          <w:color w:val="000000"/>
          <w:sz w:val="24"/>
          <w:szCs w:val="24"/>
          <w:shd w:fill="auto" w:val="clear"/>
          <w:lang w:val="ca-ES" w:eastAsia="zh-CN" w:bidi="ar-SA"/>
        </w:rPr>
      </w:r>
    </w:p>
    <w:p>
      <w:pPr>
        <w:pStyle w:val="Normal"/>
        <w:spacing w:lineRule="auto" w:line="360"/>
        <w:ind w:left="0" w:right="0" w:hanging="0"/>
        <w:jc w:val="both"/>
        <w:rPr>
          <w:color w:val="auto"/>
        </w:rPr>
      </w:pPr>
      <w:r>
        <w:rPr>
          <w:rFonts w:eastAsia="Times New Roman" w:cs="Arial" w:ascii="Arial" w:hAnsi="Arial"/>
          <w:b/>
          <w:bCs/>
          <w:color w:val="000000"/>
          <w:sz w:val="24"/>
          <w:szCs w:val="24"/>
          <w:shd w:fill="auto" w:val="clear"/>
          <w:lang w:val="ca-ES" w:eastAsia="zh-CN" w:bidi="ar-SA"/>
        </w:rPr>
        <w:t>INFORMACIÓN DE CONTACTO</w:t>
      </w:r>
    </w:p>
    <w:p>
      <w:pPr>
        <w:pStyle w:val="Normal"/>
        <w:spacing w:lineRule="auto" w:line="360"/>
        <w:ind w:left="0" w:right="0" w:hanging="0"/>
        <w:jc w:val="both"/>
        <w:rPr>
          <w:color w:val="auto"/>
          <w:shd w:fill="FFFF00" w:val="clear"/>
        </w:rPr>
      </w:pPr>
      <w:r>
        <w:rPr>
          <w:color w:val="000000"/>
          <w:shd w:fill="FFFF00" w:val="clear"/>
        </w:rPr>
      </w:r>
    </w:p>
    <w:p>
      <w:pPr>
        <w:pStyle w:val="Normal"/>
        <w:spacing w:lineRule="auto" w:line="360"/>
        <w:ind w:left="0" w:right="0" w:hanging="0"/>
        <w:jc w:val="both"/>
        <w:rPr/>
      </w:pPr>
      <w:r>
        <w:rPr>
          <w:rFonts w:eastAsia="Times New Roman" w:cs="Arial" w:ascii="Arial" w:hAnsi="Arial"/>
          <w:color w:val="000000"/>
          <w:sz w:val="24"/>
          <w:szCs w:val="24"/>
          <w:shd w:fill="auto" w:val="clear"/>
          <w:lang w:val="ca-ES" w:eastAsia="zh-CN" w:bidi="ar-SA"/>
        </w:rPr>
        <w:t xml:space="preserve">Cualquier consulta que haya sobre esta convocatoria se puede enviar por medio de la dirección de correo electrónico </w:t>
      </w:r>
      <w:hyperlink r:id="rId4">
        <w:r>
          <w:rPr>
            <w:rStyle w:val="EnlacedeInternet"/>
            <w:rFonts w:eastAsia="Times New Roman" w:cs="Arial" w:ascii="Arial" w:hAnsi="Arial"/>
            <w:b w:val="false"/>
            <w:bCs w:val="false"/>
            <w:color w:val="000000"/>
            <w:sz w:val="24"/>
            <w:szCs w:val="24"/>
            <w:shd w:fill="auto" w:val="clear"/>
            <w:lang w:val="ca-ES" w:eastAsia="zh-CN" w:bidi="ar-SA"/>
          </w:rPr>
          <w:t>cultura@ajsantlluis.org</w:t>
        </w:r>
      </w:hyperlink>
      <w:r>
        <w:rPr>
          <w:rStyle w:val="EnlacedeInternet"/>
          <w:rFonts w:eastAsia="Times New Roman" w:cs="Arial" w:ascii="Arial" w:hAnsi="Arial"/>
          <w:b w:val="false"/>
          <w:bCs w:val="false"/>
          <w:color w:val="000000"/>
          <w:sz w:val="24"/>
          <w:szCs w:val="24"/>
          <w:u w:val="none"/>
          <w:shd w:fill="auto" w:val="clear"/>
          <w:lang w:val="ca-ES" w:eastAsia="zh-CN" w:bidi="ar-SA"/>
        </w:rPr>
        <w:t>, desde donde se establecerá una reunión ya sea telefónica o telemática para resolver cualquier tipo de duda que pueda haber al respecto de la convocatoria.</w:t>
      </w:r>
    </w:p>
    <w:p>
      <w:pPr>
        <w:pStyle w:val="Normal"/>
        <w:spacing w:lineRule="auto" w:line="360"/>
        <w:jc w:val="both"/>
        <w:rPr>
          <w:rFonts w:ascii="Arial" w:hAnsi="Arial" w:cs="Arial"/>
          <w:color w:val="auto"/>
          <w:sz w:val="24"/>
          <w:szCs w:val="24"/>
          <w:shd w:fill="FFFF00" w:val="clear"/>
          <w:lang w:val="ca-ES" w:eastAsia="zh-CN" w:bidi="ar-SA"/>
        </w:rPr>
      </w:pPr>
      <w:r>
        <w:rPr>
          <w:rFonts w:cs="Arial" w:ascii="Arial" w:hAnsi="Arial"/>
          <w:color w:val="000000"/>
          <w:sz w:val="24"/>
          <w:szCs w:val="24"/>
          <w:shd w:fill="FFFF00" w:val="clear"/>
          <w:lang w:val="ca-ES" w:eastAsia="zh-CN" w:bidi="ar-SA"/>
        </w:rPr>
      </w:r>
    </w:p>
    <w:p>
      <w:pPr>
        <w:pStyle w:val="Normal"/>
        <w:spacing w:lineRule="auto" w:line="360"/>
        <w:jc w:val="both"/>
        <w:rPr>
          <w:color w:val="auto"/>
        </w:rPr>
      </w:pPr>
      <w:r>
        <w:rPr>
          <w:rFonts w:cs="Arial" w:ascii="Arial" w:hAnsi="Arial"/>
          <w:color w:val="000000"/>
          <w:sz w:val="24"/>
          <w:szCs w:val="24"/>
          <w:shd w:fill="auto" w:val="clear"/>
          <w:lang w:val="ca-ES" w:eastAsia="zh-CN" w:bidi="ar-SA"/>
        </w:rPr>
        <w:t>Desde el Ayuntamiento de Sant Lluís os animamos a participar en esta convocatoria, ya que creemos que esta iniciativa abierta y participativa es una buena vía para conocer la gran variedad de artistas existentes, para ofrecer oportunidades a nuevos talentos y consolidar el arte ya existente.</w:t>
      </w:r>
    </w:p>
    <w:p>
      <w:pPr>
        <w:pStyle w:val="Normal"/>
        <w:spacing w:lineRule="auto" w:line="360"/>
        <w:jc w:val="both"/>
        <w:rPr>
          <w:rFonts w:ascii="Arial" w:hAnsi="Arial" w:cs="Arial"/>
          <w:color w:val="auto"/>
          <w:sz w:val="24"/>
          <w:szCs w:val="24"/>
          <w:shd w:fill="auto" w:val="clear"/>
          <w:lang w:val="ca-ES" w:eastAsia="zh-CN" w:bidi="ar-SA"/>
        </w:rPr>
      </w:pPr>
      <w:r>
        <w:rPr>
          <w:rFonts w:cs="Arial" w:ascii="Arial" w:hAnsi="Arial"/>
          <w:color w:val="000000"/>
          <w:sz w:val="24"/>
          <w:szCs w:val="24"/>
          <w:shd w:fill="auto" w:val="clear"/>
          <w:lang w:val="ca-ES" w:eastAsia="zh-CN" w:bidi="ar-SA"/>
        </w:rPr>
      </w:r>
    </w:p>
    <w:p>
      <w:pPr>
        <w:pStyle w:val="Normal"/>
        <w:spacing w:lineRule="auto" w:line="360"/>
        <w:jc w:val="both"/>
        <w:rPr>
          <w:color w:val="auto"/>
        </w:rPr>
      </w:pPr>
      <w:r>
        <w:rPr>
          <w:rFonts w:cs="Arial" w:ascii="Arial" w:hAnsi="Arial"/>
          <w:color w:val="000000"/>
          <w:sz w:val="24"/>
          <w:szCs w:val="24"/>
          <w:shd w:fill="auto" w:val="clear"/>
          <w:lang w:val="ca-ES" w:eastAsia="zh-CN" w:bidi="ar-SA"/>
        </w:rPr>
        <w:t xml:space="preserve">Como pueblo, necesitamos la cultura. </w:t>
      </w:r>
      <w:r>
        <w:rPr>
          <w:rFonts w:cs="Arial" w:ascii="Arial" w:hAnsi="Arial"/>
          <w:color w:val="000000"/>
          <w:sz w:val="24"/>
          <w:szCs w:val="24"/>
          <w:shd w:fill="auto" w:val="clear"/>
          <w:lang w:val="ca-ES" w:eastAsia="zh-CN" w:bidi="ar-SA"/>
        </w:rPr>
        <w:t>¡¡¡¡</w:t>
      </w:r>
      <w:r>
        <w:rPr>
          <w:rFonts w:cs="Arial" w:ascii="Arial" w:hAnsi="Arial"/>
          <w:color w:val="000000"/>
          <w:sz w:val="24"/>
          <w:szCs w:val="24"/>
          <w:shd w:fill="auto" w:val="clear"/>
          <w:lang w:val="ca-ES" w:eastAsia="zh-CN" w:bidi="ar-SA"/>
        </w:rPr>
        <w:t>Hagámoslo posible!!!!</w:t>
      </w:r>
    </w:p>
    <w:p>
      <w:pPr>
        <w:pStyle w:val="Normal"/>
        <w:spacing w:lineRule="auto" w:line="360"/>
        <w:jc w:val="both"/>
        <w:rPr>
          <w:color w:val="auto"/>
          <w:shd w:fill="auto" w:val="clear"/>
        </w:rPr>
      </w:pPr>
      <w:r>
        <w:rPr>
          <w:color w:val="000000"/>
          <w:shd w:fill="auto" w:val="clear"/>
        </w:rPr>
      </w:r>
    </w:p>
    <w:p>
      <w:pPr>
        <w:pStyle w:val="Normal"/>
        <w:spacing w:lineRule="auto" w:line="360"/>
        <w:jc w:val="both"/>
        <w:rPr>
          <w:rFonts w:ascii="Arial" w:hAnsi="Arial" w:cs="Arial"/>
          <w:color w:val="auto"/>
          <w:sz w:val="24"/>
          <w:szCs w:val="24"/>
          <w:shd w:fill="auto" w:val="clear"/>
          <w:lang w:val="ca-ES" w:eastAsia="zh-CN" w:bidi="ar-SA"/>
        </w:rPr>
      </w:pPr>
      <w:r>
        <w:rPr>
          <w:rFonts w:cs="Arial" w:ascii="Arial" w:hAnsi="Arial"/>
          <w:color w:val="000000"/>
          <w:sz w:val="24"/>
          <w:szCs w:val="24"/>
          <w:shd w:fill="auto" w:val="clear"/>
          <w:lang w:val="ca-ES" w:eastAsia="zh-CN" w:bidi="ar-SA"/>
        </w:rPr>
      </w:r>
    </w:p>
    <w:p>
      <w:pPr>
        <w:pStyle w:val="Normal"/>
        <w:spacing w:lineRule="auto" w:line="360"/>
        <w:jc w:val="both"/>
        <w:rPr>
          <w:color w:val="auto"/>
        </w:rPr>
      </w:pPr>
      <w:r>
        <w:rPr>
          <w:rFonts w:cs="Arial" w:ascii="Arial" w:hAnsi="Arial"/>
          <w:color w:val="000000"/>
          <w:sz w:val="24"/>
          <w:szCs w:val="24"/>
          <w:shd w:fill="auto" w:val="clear"/>
          <w:lang w:val="ca-ES" w:eastAsia="zh-CN" w:bidi="ar-SA"/>
        </w:rPr>
        <w:t xml:space="preserve">Concejalías de Cultura, Fiestas, </w:t>
      </w:r>
      <w:r>
        <w:rPr>
          <w:rFonts w:eastAsia="Times New Roman" w:cs="Arial" w:ascii="Arial" w:hAnsi="Arial"/>
          <w:color w:val="000000"/>
          <w:sz w:val="24"/>
          <w:szCs w:val="24"/>
          <w:shd w:fill="auto" w:val="clear"/>
          <w:lang w:val="ca-ES" w:eastAsia="zh-CN" w:bidi="ar-SA"/>
        </w:rPr>
        <w:t xml:space="preserve">Ferias y Mercados y </w:t>
      </w:r>
      <w:r>
        <w:rPr>
          <w:rFonts w:cs="Arial" w:ascii="Arial" w:hAnsi="Arial"/>
          <w:color w:val="000000"/>
          <w:sz w:val="24"/>
          <w:szCs w:val="24"/>
          <w:shd w:fill="auto" w:val="clear"/>
          <w:lang w:val="ca-ES" w:eastAsia="zh-CN" w:bidi="ar-SA"/>
        </w:rPr>
        <w:t>Turismo</w:t>
      </w:r>
    </w:p>
    <w:p>
      <w:pPr>
        <w:pStyle w:val="Normal"/>
        <w:spacing w:lineRule="auto" w:line="360"/>
        <w:jc w:val="both"/>
        <w:rPr>
          <w:color w:val="auto"/>
        </w:rPr>
      </w:pPr>
      <w:r>
        <w:rPr>
          <w:rFonts w:cs="Arial" w:ascii="Arial" w:hAnsi="Arial"/>
          <w:color w:val="000000"/>
          <w:sz w:val="24"/>
          <w:szCs w:val="24"/>
          <w:shd w:fill="auto" w:val="clear"/>
          <w:lang w:val="ca-ES" w:eastAsia="zh-CN" w:bidi="ar-SA"/>
        </w:rPr>
        <w:t>Ayuntamiento de San Luis.</w:t>
      </w:r>
    </w:p>
    <w:sectPr>
      <w:headerReference w:type="default" r:id="rId5"/>
      <w:footerReference w:type="default" r:id="rId6"/>
      <w:footnotePr>
        <w:numFmt w:val="decimal"/>
      </w:footnotePr>
      <w:type w:val="nextPage"/>
      <w:pgSz w:w="11906" w:h="16838"/>
      <w:pgMar w:left="1701" w:right="1701" w:header="720" w:top="2232" w:footer="72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Symbol">
    <w:charset w:val="00"/>
    <w:family w:val="roman"/>
    <w:pitch w:val="variable"/>
  </w:font>
  <w:font w:name="OpenSymbol">
    <w:altName w:val="Arial Unicode MS"/>
    <w:charset w:val="00"/>
    <w:family w:val="roman"/>
    <w:pitch w:val="variable"/>
  </w:font>
  <w:font w:name="Wingdings">
    <w:charset w:val="00"/>
    <w:family w:val="roman"/>
    <w:pitch w:val="variable"/>
  </w:font>
  <w:font w:name="Courier New">
    <w:charset w:val="00"/>
    <w:family w:val="roman"/>
    <w:pitch w:val="variable"/>
  </w:font>
  <w:font w:name="Liberation Sans">
    <w:altName w:val="Arial"/>
    <w:charset w:val="00"/>
    <w:family w:val="roman"/>
    <w:pitch w:val="variable"/>
  </w:font>
  <w:font w:name="Tahoma">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pBdr>
        <w:top w:val="single" w:sz="4" w:space="1" w:color="000000"/>
      </w:pBdr>
      <w:jc w:val="right"/>
      <w:rPr>
        <w:rFonts w:ascii="Arial" w:hAnsi="Arial" w:cs="Arial"/>
        <w:sz w:val="16"/>
        <w:lang w:val="es-ES" w:eastAsia="es-ES"/>
      </w:rPr>
    </w:pPr>
    <w:r>
      <w:rPr>
        <w:rFonts w:cs="Arial" w:ascii="Arial" w:hAnsi="Arial"/>
        <w:sz w:val="16"/>
        <w:lang w:val="es-ES" w:eastAsia="es-ES"/>
      </w:rPr>
      <w:t>Convocatoria artística programación cultural de verano en Sant Lluís 2024</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lpie"/>
        <w:rPr/>
      </w:pPr>
      <w:r>
        <w:rPr>
          <w:rStyle w:val="Caracteresdenotaalpie"/>
        </w:rPr>
        <w:footnoteRef/>
      </w:r>
      <w:r>
        <w:rPr/>
        <w:tab/>
        <w:t>Como referencia para elaborar el dossier, se puede consultar el apartado Portal de los artistas en la web de la Sala Albert Camus (https://salaalbertcamus.org/portal-dels-artistes/)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lang w:val="es-ES" w:eastAsia="es-ES"/>
      </w:rPr>
    </w:pPr>
    <w:r>
      <w:rPr>
        <w:lang w:val="es-ES" w:eastAsia="es-ES"/>
      </w:rPr>
      <mc:AlternateContent>
        <mc:Choice Requires="wps">
          <w:drawing>
            <wp:anchor behindDoc="1" distT="0" distB="0" distL="0" distR="0" simplePos="0" locked="0" layoutInCell="0" allowOverlap="1" relativeHeight="9">
              <wp:simplePos x="0" y="0"/>
              <wp:positionH relativeFrom="column">
                <wp:posOffset>715010</wp:posOffset>
              </wp:positionH>
              <wp:positionV relativeFrom="paragraph">
                <wp:posOffset>91440</wp:posOffset>
              </wp:positionV>
              <wp:extent cx="2736850" cy="359410"/>
              <wp:effectExtent l="0" t="0" r="0" b="0"/>
              <wp:wrapNone/>
              <wp:docPr id="1" name="Marc1"/>
              <a:graphic xmlns:a="http://schemas.openxmlformats.org/drawingml/2006/main">
                <a:graphicData uri="http://schemas.microsoft.com/office/word/2010/wordprocessingShape">
                  <wps:wsp>
                    <wps:cNvSpPr/>
                    <wps:spPr>
                      <a:xfrm>
                        <a:off x="0" y="0"/>
                        <a:ext cx="2736360" cy="358920"/>
                      </a:xfrm>
                      <a:prstGeom prst="rect">
                        <a:avLst/>
                      </a:prstGeom>
                      <a:solidFill>
                        <a:srgbClr val="ffffff"/>
                      </a:solidFill>
                      <a:ln w="0">
                        <a:noFill/>
                      </a:ln>
                    </wps:spPr>
                    <wps:style>
                      <a:lnRef idx="0"/>
                      <a:fillRef idx="0"/>
                      <a:effectRef idx="0"/>
                      <a:fontRef idx="minor"/>
                    </wps:style>
                    <wps:txbx>
                      <w:txbxContent>
                        <w:p>
                          <w:pPr>
                            <w:pStyle w:val="Normal"/>
                            <w:jc w:val="right"/>
                            <w:rPr>
                              <w:rFonts w:ascii="Arial" w:hAnsi="Arial" w:cs="Arial"/>
                              <w:b/>
                              <w:b/>
                              <w:sz w:val="32"/>
                              <w:lang w:val="ca-ES"/>
                            </w:rPr>
                          </w:pPr>
                          <w:r>
                            <w:rPr>
                              <w:rFonts w:cs="Arial" w:ascii="Arial" w:hAnsi="Arial"/>
                              <w:b/>
                              <w:sz w:val="32"/>
                              <w:lang w:val="ca-ES"/>
                            </w:rPr>
                            <w:t>Ajuntament de Sant Lluís</w:t>
                          </w:r>
                        </w:p>
                      </w:txbxContent>
                    </wps:txbx>
                    <wps:bodyPr lIns="1440" rIns="1440" tIns="1440" bIns="1440">
                      <a:noAutofit/>
                    </wps:bodyPr>
                  </wps:wsp>
                </a:graphicData>
              </a:graphic>
            </wp:anchor>
          </w:drawing>
        </mc:Choice>
        <mc:Fallback>
          <w:pict>
            <v:rect id="shape_0" ID="Marc1" fillcolor="white" stroked="f" style="position:absolute;margin-left:56.3pt;margin-top:7.2pt;width:215.4pt;height:28.2pt;mso-wrap-style:square;v-text-anchor:top">
              <v:fill o:detectmouseclick="t" type="solid" color2="black"/>
              <v:stroke color="#3465a4" joinstyle="round" endcap="flat"/>
              <v:textbox>
                <w:txbxContent>
                  <w:p>
                    <w:pPr>
                      <w:pStyle w:val="Normal"/>
                      <w:jc w:val="right"/>
                      <w:rPr>
                        <w:rFonts w:ascii="Arial" w:hAnsi="Arial" w:cs="Arial"/>
                        <w:b/>
                        <w:b/>
                        <w:sz w:val="32"/>
                        <w:lang w:val="ca-ES"/>
                      </w:rPr>
                    </w:pPr>
                    <w:r>
                      <w:rPr>
                        <w:rFonts w:cs="Arial" w:ascii="Arial" w:hAnsi="Arial"/>
                        <w:b/>
                        <w:sz w:val="32"/>
                        <w:lang w:val="ca-ES"/>
                      </w:rPr>
                      <w:t>Ajuntament de Sant Lluís</w:t>
                    </w:r>
                  </w:p>
                </w:txbxContent>
              </v:textbox>
              <w10:wrap type="none"/>
            </v:rect>
          </w:pict>
        </mc:Fallback>
      </mc:AlternateContent>
      <mc:AlternateContent>
        <mc:Choice Requires="wps">
          <w:drawing>
            <wp:anchor behindDoc="1" distT="0" distB="0" distL="0" distR="0" simplePos="0" locked="0" layoutInCell="0" allowOverlap="1" relativeHeight="17">
              <wp:simplePos x="0" y="0"/>
              <wp:positionH relativeFrom="column">
                <wp:posOffset>919480</wp:posOffset>
              </wp:positionH>
              <wp:positionV relativeFrom="paragraph">
                <wp:posOffset>436245</wp:posOffset>
              </wp:positionV>
              <wp:extent cx="4488180" cy="1270"/>
              <wp:effectExtent l="0" t="0" r="0" b="0"/>
              <wp:wrapNone/>
              <wp:docPr id="3" name="Forma1"/>
              <a:graphic xmlns:a="http://schemas.openxmlformats.org/drawingml/2006/main">
                <a:graphicData uri="http://schemas.microsoft.com/office/word/2010/wordprocessingShape">
                  <wps:wsp>
                    <wps:cNvSpPr/>
                    <wps:spPr>
                      <a:xfrm>
                        <a:off x="0" y="0"/>
                        <a:ext cx="4487400" cy="720"/>
                      </a:xfrm>
                      <a:prstGeom prst="line">
                        <a:avLst/>
                      </a:prstGeom>
                      <a:ln cap="sq" w="19080">
                        <a:solidFill>
                          <a:srgbClr val="000000"/>
                        </a:solidFill>
                        <a:miter/>
                      </a:ln>
                    </wps:spPr>
                    <wps:style>
                      <a:lnRef idx="0"/>
                      <a:fillRef idx="0"/>
                      <a:effectRef idx="0"/>
                      <a:fontRef idx="minor"/>
                    </wps:style>
                    <wps:bodyPr/>
                  </wps:wsp>
                </a:graphicData>
              </a:graphic>
            </wp:anchor>
          </w:drawing>
        </mc:Choice>
        <mc:Fallback>
          <w:pict>
            <v:line id="shape_0" from="72.4pt,34.35pt" to="425.7pt,34.35pt" ID="Forma1" stroked="t" style="position:absolute">
              <v:stroke color="black" weight="19080" joinstyle="miter" endcap="square"/>
              <v:fill o:detectmouseclick="t" on="false"/>
              <w10:wrap type="none"/>
            </v:line>
          </w:pict>
        </mc:Fallback>
      </mc:AlternateContent>
      <mc:AlternateContent>
        <mc:Choice Requires="wps">
          <w:drawing>
            <wp:anchor behindDoc="1" distT="0" distB="0" distL="0" distR="0" simplePos="0" locked="0" layoutInCell="0" allowOverlap="1" relativeHeight="25">
              <wp:simplePos x="0" y="0"/>
              <wp:positionH relativeFrom="column">
                <wp:posOffset>4226560</wp:posOffset>
              </wp:positionH>
              <wp:positionV relativeFrom="paragraph">
                <wp:posOffset>432435</wp:posOffset>
              </wp:positionV>
              <wp:extent cx="1365250" cy="267970"/>
              <wp:effectExtent l="0" t="0" r="0" b="0"/>
              <wp:wrapNone/>
              <wp:docPr id="4" name="Marc2"/>
              <a:graphic xmlns:a="http://schemas.openxmlformats.org/drawingml/2006/main">
                <a:graphicData uri="http://schemas.microsoft.com/office/word/2010/wordprocessingShape">
                  <wps:wsp>
                    <wps:cNvSpPr/>
                    <wps:spPr>
                      <a:xfrm>
                        <a:off x="0" y="0"/>
                        <a:ext cx="1364760" cy="267480"/>
                      </a:xfrm>
                      <a:prstGeom prst="rect">
                        <a:avLst/>
                      </a:prstGeom>
                      <a:solidFill>
                        <a:srgbClr val="ffffff"/>
                      </a:solidFill>
                      <a:ln w="0">
                        <a:noFill/>
                      </a:ln>
                    </wps:spPr>
                    <wps:style>
                      <a:lnRef idx="0"/>
                      <a:fillRef idx="0"/>
                      <a:effectRef idx="0"/>
                      <a:fontRef idx="minor"/>
                    </wps:style>
                    <wps:txbx>
                      <w:txbxContent>
                        <w:p>
                          <w:pPr>
                            <w:pStyle w:val="Normal"/>
                            <w:rPr>
                              <w:rFonts w:ascii="Arial" w:hAnsi="Arial" w:cs="Arial"/>
                              <w:lang w:val="ca-ES"/>
                            </w:rPr>
                          </w:pPr>
                          <w:r>
                            <w:rPr>
                              <w:rFonts w:cs="Arial" w:ascii="Arial" w:hAnsi="Arial"/>
                              <w:lang w:val="ca-ES"/>
                            </w:rPr>
                            <w:t>www.ajsantlluis.org</w:t>
                          </w:r>
                        </w:p>
                      </w:txbxContent>
                    </wps:txbx>
                    <wps:bodyPr lIns="1440" rIns="1440" tIns="1440" bIns="1440">
                      <a:noAutofit/>
                    </wps:bodyPr>
                  </wps:wsp>
                </a:graphicData>
              </a:graphic>
            </wp:anchor>
          </w:drawing>
        </mc:Choice>
        <mc:Fallback>
          <w:pict>
            <v:rect id="shape_0" ID="Marc2" fillcolor="white" stroked="f" style="position:absolute;margin-left:332.8pt;margin-top:34.05pt;width:107.4pt;height:21pt;mso-wrap-style:square;v-text-anchor:top">
              <v:fill o:detectmouseclick="t" type="solid" color2="black"/>
              <v:stroke color="#3465a4" joinstyle="round" endcap="flat"/>
              <v:textbox>
                <w:txbxContent>
                  <w:p>
                    <w:pPr>
                      <w:pStyle w:val="Normal"/>
                      <w:rPr>
                        <w:rFonts w:ascii="Arial" w:hAnsi="Arial" w:cs="Arial"/>
                        <w:lang w:val="ca-ES"/>
                      </w:rPr>
                    </w:pPr>
                    <w:r>
                      <w:rPr>
                        <w:rFonts w:cs="Arial" w:ascii="Arial" w:hAnsi="Arial"/>
                        <w:lang w:val="ca-ES"/>
                      </w:rPr>
                      <w:t>www.ajsantlluis.org</w:t>
                    </w:r>
                  </w:p>
                </w:txbxContent>
              </v:textbox>
              <w10:wrap type="none"/>
            </v:rect>
          </w:pict>
        </mc:Fallback>
      </mc:AlternateContent>
      <w:drawing>
        <wp:anchor behindDoc="1" distT="0" distB="0" distL="114935" distR="114935" simplePos="0" locked="0" layoutInCell="0" allowOverlap="1" relativeHeight="33">
          <wp:simplePos x="0" y="0"/>
          <wp:positionH relativeFrom="column">
            <wp:posOffset>-12700</wp:posOffset>
          </wp:positionH>
          <wp:positionV relativeFrom="paragraph">
            <wp:posOffset>1905</wp:posOffset>
          </wp:positionV>
          <wp:extent cx="881380" cy="885190"/>
          <wp:effectExtent l="0" t="0" r="0" b="0"/>
          <wp:wrapTopAndBottom/>
          <wp:docPr id="6" name="Imat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tge1" descr=""/>
                  <pic:cNvPicPr>
                    <a:picLocks noChangeAspect="1" noChangeArrowheads="1"/>
                  </pic:cNvPicPr>
                </pic:nvPicPr>
                <pic:blipFill>
                  <a:blip r:embed="rId1"/>
                  <a:srcRect l="-80" t="-80" r="-80" b="-80"/>
                  <a:stretch>
                    <a:fillRect/>
                  </a:stretch>
                </pic:blipFill>
                <pic:spPr bwMode="auto">
                  <a:xfrm>
                    <a:off x="0" y="0"/>
                    <a:ext cx="881380" cy="88519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tulo1"/>
      <w:numFmt w:val="none"/>
      <w:suff w:val="nothing"/>
      <w:lvlText w:val=""/>
      <w:lvlJc w:val="left"/>
      <w:pPr>
        <w:tabs>
          <w:tab w:val="num" w:pos="0"/>
        </w:tabs>
        <w:ind w:left="432" w:hanging="432"/>
      </w:pPr>
    </w:lvl>
    <w:lvl w:ilvl="1">
      <w:start w:val="1"/>
      <w:pStyle w:val="Ttulo2"/>
      <w:numFmt w:val="none"/>
      <w:suff w:val="nothing"/>
      <w:lvlText w:val=""/>
      <w:lvlJc w:val="left"/>
      <w:pPr>
        <w:tabs>
          <w:tab w:val="num" w:pos="0"/>
        </w:tabs>
        <w:ind w:left="576" w:hanging="576"/>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lvl w:ilvl="0">
      <w:start w:val="1"/>
      <w:numFmt w:val="decimal"/>
      <w:lvlText w:val="%1."/>
      <w:lvlJc w:val="left"/>
      <w:pPr>
        <w:tabs>
          <w:tab w:val="num" w:pos="720"/>
        </w:tabs>
        <w:ind w:left="720" w:hanging="360"/>
      </w:pPr>
      <w:rPr>
        <w:sz w:val="24"/>
        <w:szCs w:val="24"/>
        <w:rFonts w:ascii="Arial" w:hAnsi="Arial" w:cs="Arial"/>
      </w:rPr>
    </w:lvl>
    <w:lvl w:ilvl="1">
      <w:start w:val="1"/>
      <w:numFmt w:val="bullet"/>
      <w:lvlText w:val=""/>
      <w:lvlJc w:val="left"/>
      <w:pPr>
        <w:tabs>
          <w:tab w:val="num" w:pos="1080"/>
        </w:tabs>
        <w:ind w:left="1080" w:hanging="360"/>
      </w:pPr>
      <w:rPr>
        <w:rFonts w:ascii="Symbol" w:hAnsi="Symbol" w:cs="Symbol" w:hint="default"/>
      </w:rPr>
    </w:lvl>
    <w:lvl w:ilvl="2">
      <w:start w:val="1"/>
      <w:numFmt w:val="decimal"/>
      <w:lvlText w:val="%3."/>
      <w:lvlJc w:val="left"/>
      <w:pPr>
        <w:tabs>
          <w:tab w:val="num" w:pos="1440"/>
        </w:tabs>
        <w:ind w:left="1440" w:hanging="360"/>
      </w:pPr>
      <w:rPr>
        <w:sz w:val="24"/>
        <w:szCs w:val="24"/>
        <w:rFonts w:ascii="Arial" w:hAnsi="Arial" w:cs="Arial"/>
      </w:rPr>
    </w:lvl>
    <w:lvl w:ilvl="3">
      <w:start w:val="1"/>
      <w:numFmt w:val="decimal"/>
      <w:lvlText w:val="%4."/>
      <w:lvlJc w:val="left"/>
      <w:pPr>
        <w:tabs>
          <w:tab w:val="num" w:pos="1800"/>
        </w:tabs>
        <w:ind w:left="1800" w:hanging="360"/>
      </w:pPr>
      <w:rPr>
        <w:sz w:val="24"/>
        <w:szCs w:val="24"/>
        <w:rFonts w:ascii="Arial" w:hAnsi="Arial" w:cs="Arial"/>
      </w:rPr>
    </w:lvl>
    <w:lvl w:ilvl="4">
      <w:start w:val="1"/>
      <w:numFmt w:val="decimal"/>
      <w:lvlText w:val="%5."/>
      <w:lvlJc w:val="left"/>
      <w:pPr>
        <w:tabs>
          <w:tab w:val="num" w:pos="2160"/>
        </w:tabs>
        <w:ind w:left="2160" w:hanging="360"/>
      </w:pPr>
      <w:rPr>
        <w:sz w:val="24"/>
        <w:szCs w:val="24"/>
        <w:rFonts w:ascii="Arial" w:hAnsi="Arial" w:cs="Arial"/>
      </w:rPr>
    </w:lvl>
    <w:lvl w:ilvl="5">
      <w:start w:val="1"/>
      <w:numFmt w:val="decimal"/>
      <w:lvlText w:val="%6."/>
      <w:lvlJc w:val="left"/>
      <w:pPr>
        <w:tabs>
          <w:tab w:val="num" w:pos="2520"/>
        </w:tabs>
        <w:ind w:left="2520" w:hanging="360"/>
      </w:pPr>
      <w:rPr>
        <w:sz w:val="24"/>
        <w:szCs w:val="24"/>
        <w:rFonts w:ascii="Arial" w:hAnsi="Arial" w:cs="Arial"/>
      </w:rPr>
    </w:lvl>
    <w:lvl w:ilvl="6">
      <w:start w:val="1"/>
      <w:numFmt w:val="decimal"/>
      <w:lvlText w:val="%7."/>
      <w:lvlJc w:val="left"/>
      <w:pPr>
        <w:tabs>
          <w:tab w:val="num" w:pos="2880"/>
        </w:tabs>
        <w:ind w:left="2880" w:hanging="360"/>
      </w:pPr>
      <w:rPr>
        <w:sz w:val="24"/>
        <w:szCs w:val="24"/>
        <w:rFonts w:ascii="Arial" w:hAnsi="Arial" w:cs="Arial"/>
      </w:rPr>
    </w:lvl>
    <w:lvl w:ilvl="7">
      <w:start w:val="1"/>
      <w:numFmt w:val="decimal"/>
      <w:lvlText w:val="%8."/>
      <w:lvlJc w:val="left"/>
      <w:pPr>
        <w:tabs>
          <w:tab w:val="num" w:pos="3240"/>
        </w:tabs>
        <w:ind w:left="3240" w:hanging="360"/>
      </w:pPr>
      <w:rPr>
        <w:sz w:val="24"/>
        <w:szCs w:val="24"/>
        <w:rFonts w:ascii="Arial" w:hAnsi="Arial" w:cs="Arial"/>
      </w:rPr>
    </w:lvl>
    <w:lvl w:ilvl="8">
      <w:start w:val="1"/>
      <w:numFmt w:val="decimal"/>
      <w:lvlText w:val="%9."/>
      <w:lvlJc w:val="left"/>
      <w:pPr>
        <w:tabs>
          <w:tab w:val="num" w:pos="3600"/>
        </w:tabs>
        <w:ind w:left="3600" w:hanging="360"/>
      </w:pPr>
      <w:rPr>
        <w:sz w:val="24"/>
        <w:szCs w:val="24"/>
        <w:rFonts w:ascii="Arial" w:hAnsi="Arial" w:cs="Arial"/>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10"/>
  <w:defaultTabStop w:val="708"/>
  <w:autoHyphenation w:val="true"/>
  <w:footnotePr>
    <w:numFmt w:val="decimal"/>
    <w:footnote w:id="0"/>
    <w:footnote w:id="1"/>
  </w:footnotePr>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Times New Roman" w:hAnsi="Times New Roman" w:eastAsia="Times New Roman" w:cs="Times New Roman"/>
      <w:color w:val="auto"/>
      <w:kern w:val="0"/>
      <w:sz w:val="20"/>
      <w:szCs w:val="20"/>
      <w:lang w:val="es" w:eastAsia="zh-CN" w:bidi="ar-SA"/>
    </w:rPr>
  </w:style>
  <w:style w:type="paragraph" w:styleId="Ttulo1">
    <w:name w:val="Heading 1"/>
    <w:basedOn w:val="Normal"/>
    <w:next w:val="Normal"/>
    <w:qFormat/>
    <w:pPr>
      <w:keepNext w:val="true"/>
      <w:numPr>
        <w:ilvl w:val="0"/>
        <w:numId w:val="1"/>
      </w:numPr>
      <w:jc w:val="both"/>
      <w:outlineLvl w:val="0"/>
    </w:pPr>
    <w:rPr>
      <w:rFonts w:ascii="Arial" w:hAnsi="Arial" w:cs="Arial"/>
      <w:b/>
      <w:bCs/>
      <w:i/>
      <w:iCs/>
      <w:sz w:val="24"/>
    </w:rPr>
  </w:style>
  <w:style w:type="paragraph" w:styleId="Ttulo2">
    <w:name w:val="Heading 2"/>
    <w:basedOn w:val="Normal"/>
    <w:next w:val="Normal"/>
    <w:qFormat/>
    <w:pPr>
      <w:keepNext w:val="true"/>
      <w:numPr>
        <w:ilvl w:val="1"/>
        <w:numId w:val="1"/>
      </w:numPr>
      <w:jc w:val="both"/>
      <w:outlineLvl w:val="1"/>
    </w:pPr>
    <w:rPr>
      <w:rFonts w:ascii="Arial" w:hAnsi="Arial" w:cs="Arial"/>
      <w:sz w:val="24"/>
      <w:lang w:val="es"/>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OpenSymbol;Arial Unicode MS"/>
    </w:rPr>
  </w:style>
  <w:style w:type="character" w:styleId="WW8Num2z1">
    <w:name w:val="WW8Num2z1"/>
    <w:qFormat/>
    <w:rPr>
      <w:rFonts w:ascii="OpenSymbol;Arial Unicode MS" w:hAnsi="OpenSymbol;Arial Unicode MS" w:cs="OpenSymbol;Arial Unicode MS"/>
    </w:rPr>
  </w:style>
  <w:style w:type="character" w:styleId="WW8Num3z0">
    <w:name w:val="WW8Num3z0"/>
    <w:qFormat/>
    <w:rPr>
      <w:rFonts w:ascii="Symbol" w:hAnsi="Symbol" w:cs="OpenSymbol;Arial Unicode MS"/>
    </w:rPr>
  </w:style>
  <w:style w:type="character" w:styleId="WW8Num3z1">
    <w:name w:val="WW8Num3z1"/>
    <w:qFormat/>
    <w:rPr>
      <w:rFonts w:ascii="OpenSymbol;Arial Unicode MS" w:hAnsi="OpenSymbol;Arial Unicode MS" w:cs="OpenSymbol;Arial Unicode MS"/>
    </w:rPr>
  </w:style>
  <w:style w:type="character" w:styleId="WW8Num4z0">
    <w:name w:val="WW8Num4z0"/>
    <w:qFormat/>
    <w:rPr>
      <w:rFonts w:ascii="Symbol" w:hAnsi="Symbol" w:cs="OpenSymbol;Arial Unicode MS"/>
    </w:rPr>
  </w:style>
  <w:style w:type="character" w:styleId="WW8Num5z0">
    <w:name w:val="WW8Num5z0"/>
    <w:qFormat/>
    <w:rPr>
      <w:rFonts w:ascii="Arial" w:hAnsi="Arial" w:cs="Arial"/>
      <w:sz w:val="24"/>
      <w:szCs w:val="24"/>
    </w:rPr>
  </w:style>
  <w:style w:type="character" w:styleId="WW8Num5z1">
    <w:name w:val="WW8Num5z1"/>
    <w:qFormat/>
    <w:rPr>
      <w:rFonts w:ascii="Symbol" w:hAnsi="Symbol" w:cs="OpenSymbol;Arial Unicode MS"/>
    </w:rPr>
  </w:style>
  <w:style w:type="character" w:styleId="WW8Num6z0">
    <w:name w:val="WW8Num6z0"/>
    <w:qFormat/>
    <w:rPr>
      <w:rFonts w:ascii="Symbol" w:hAnsi="Symbol" w:cs="OpenSymbol;Arial Unicode MS"/>
    </w:rPr>
  </w:style>
  <w:style w:type="character" w:styleId="WW8Num7z0">
    <w:name w:val="WW8Num7z0"/>
    <w:qFormat/>
    <w:rPr>
      <w:rFonts w:ascii="Arial" w:hAnsi="Arial" w:cs="Arial"/>
      <w:sz w:val="24"/>
      <w:szCs w:val="24"/>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1">
    <w:name w:val="WW8Num4z1"/>
    <w:qFormat/>
    <w:rPr>
      <w:rFonts w:ascii="OpenSymbol;Arial Unicode MS" w:hAnsi="OpenSymbol;Arial Unicode MS" w:cs="OpenSymbol;Arial Unicode MS"/>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1">
    <w:name w:val="WW8Num7z1"/>
    <w:qFormat/>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7z4">
    <w:name w:val="WW8Num7z4"/>
    <w:qFormat/>
    <w:rPr>
      <w:rFonts w:ascii="Courier New" w:hAnsi="Courier New" w:cs="Courier New"/>
    </w:rPr>
  </w:style>
  <w:style w:type="character" w:styleId="WW8Num8z0">
    <w:name w:val="WW8Num8z0"/>
    <w:qFormat/>
    <w:rPr>
      <w:rFonts w:ascii="Arial" w:hAnsi="Arial" w:eastAsia="Times New Roman" w:cs="Aria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rFonts w:ascii="Arial" w:hAnsi="Arial" w:eastAsia="Times New Roman" w:cs="Arial"/>
    </w:rPr>
  </w:style>
  <w:style w:type="character" w:styleId="WW8Num9z1">
    <w:name w:val="WW8Num9z1"/>
    <w:qFormat/>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9z4">
    <w:name w:val="WW8Num9z4"/>
    <w:qFormat/>
    <w:rPr>
      <w:rFonts w:ascii="Courier New" w:hAnsi="Courier New" w:cs="Courier New"/>
    </w:rPr>
  </w:style>
  <w:style w:type="character" w:styleId="WW8Num10z0">
    <w:name w:val="WW8Num10z0"/>
    <w:qFormat/>
    <w:rPr>
      <w:rFonts w:ascii="Arial" w:hAnsi="Arial" w:eastAsia="Times New Roman" w:cs="Arial"/>
    </w:rPr>
  </w:style>
  <w:style w:type="character" w:styleId="WW8Num10z1">
    <w:name w:val="WW8Num10z1"/>
    <w:qFormat/>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0z4">
    <w:name w:val="WW8Num10z4"/>
    <w:qFormat/>
    <w:rPr>
      <w:rFonts w:ascii="Courier New" w:hAnsi="Courier New" w:cs="Courier New"/>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Arial" w:hAnsi="Arial" w:eastAsia="Times New Roman" w:cs="Arial"/>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Arial" w:hAnsi="Arial" w:eastAsia="Times New Roman" w:cs="Aria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4z3">
    <w:name w:val="WW8Num14z3"/>
    <w:qFormat/>
    <w:rPr>
      <w:rFonts w:ascii="Symbol" w:hAnsi="Symbol" w:cs="Symbol"/>
    </w:rPr>
  </w:style>
  <w:style w:type="character" w:styleId="WW8Num15z0">
    <w:name w:val="WW8Num15z0"/>
    <w:qFormat/>
    <w:rPr>
      <w:rFonts w:ascii="Arial" w:hAnsi="Arial" w:eastAsia="Times New Roman" w:cs="Aria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5z3">
    <w:name w:val="WW8Num15z3"/>
    <w:qFormat/>
    <w:rPr>
      <w:rFonts w:ascii="Symbol" w:hAnsi="Symbol" w:cs="Symbol"/>
    </w:rPr>
  </w:style>
  <w:style w:type="character" w:styleId="WW8Num16z0">
    <w:name w:val="WW8Num16z0"/>
    <w:qFormat/>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Fuentedeprrafopredeter">
    <w:name w:val="Fuente de párrafo predeter."/>
    <w:qFormat/>
    <w:rPr/>
  </w:style>
  <w:style w:type="character" w:styleId="EnlacedeInternet">
    <w:name w:val="Enlace de Internet"/>
    <w:basedOn w:val="Fuentedeprrafopredeter"/>
    <w:rPr>
      <w:color w:val="0000FF"/>
      <w:u w:val="single"/>
    </w:rPr>
  </w:style>
  <w:style w:type="character" w:styleId="EnlacedeInternetvisitado">
    <w:name w:val="Enlace de Internet visitado"/>
    <w:basedOn w:val="Fuentedeprrafopredeter"/>
    <w:rPr>
      <w:color w:val="800080"/>
      <w:u w:val="single"/>
    </w:rPr>
  </w:style>
  <w:style w:type="character" w:styleId="Vietas">
    <w:name w:val="Viñetas"/>
    <w:qFormat/>
    <w:rPr>
      <w:rFonts w:ascii="OpenSymbol;Arial Unicode MS" w:hAnsi="OpenSymbol;Arial Unicode MS" w:eastAsia="OpenSymbol;Arial Unicode MS" w:cs="OpenSymbol;Arial Unicode MS"/>
    </w:rPr>
  </w:style>
  <w:style w:type="character" w:styleId="Smbolosdenumeracin">
    <w:name w:val="Símbolos de numeración"/>
    <w:qFormat/>
    <w:rPr>
      <w:rFonts w:ascii="Arial" w:hAnsi="Arial" w:cs="Arial"/>
      <w:sz w:val="24"/>
      <w:szCs w:val="24"/>
    </w:rPr>
  </w:style>
  <w:style w:type="character" w:styleId="Caracteresdenotaalpie">
    <w:name w:val="Caracteres de nota al pie"/>
    <w:qFormat/>
    <w:rPr/>
  </w:style>
  <w:style w:type="character" w:styleId="Ancladenotaalpie">
    <w:name w:val="Ancla de nota al pie"/>
    <w:rPr>
      <w:vertAlign w:val="superscript"/>
    </w:rPr>
  </w:style>
  <w:style w:type="character" w:styleId="Ancladenotafinal">
    <w:name w:val="Ancla de nota final"/>
    <w:rPr>
      <w:vertAlign w:val="superscript"/>
    </w:rPr>
  </w:style>
  <w:style w:type="character" w:styleId="Caracteresdenotafinal">
    <w:name w:val="Caracteres de nota final"/>
    <w:qFormat/>
    <w:rPr/>
  </w:style>
  <w:style w:type="paragraph" w:styleId="Ttulo">
    <w:name w:val="Título"/>
    <w:basedOn w:val="Normal"/>
    <w:next w:val="Cuerpodetexto"/>
    <w:qFormat/>
    <w:pPr>
      <w:keepNext w:val="true"/>
      <w:spacing w:before="240" w:after="120"/>
    </w:pPr>
    <w:rPr>
      <w:rFonts w:ascii="Liberation Sans;Arial" w:hAnsi="Liberation Sans;Arial" w:eastAsia="Microsoft YaHei" w:cs="Arial"/>
      <w:sz w:val="28"/>
      <w:szCs w:val="28"/>
    </w:rPr>
  </w:style>
  <w:style w:type="paragraph" w:styleId="Cuerpodetexto">
    <w:name w:val="Body Text"/>
    <w:basedOn w:val="Normal"/>
    <w:pPr>
      <w:jc w:val="both"/>
    </w:pPr>
    <w:rPr>
      <w:rFonts w:ascii="Arial" w:hAnsi="Arial" w:cs="Arial"/>
      <w:sz w:val="24"/>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ceraypie">
    <w:name w:val="Cabecera y pie"/>
    <w:basedOn w:val="Normal"/>
    <w:qFormat/>
    <w:pPr>
      <w:suppressLineNumbers/>
      <w:tabs>
        <w:tab w:val="clear" w:pos="708"/>
        <w:tab w:val="center" w:pos="4819" w:leader="none"/>
        <w:tab w:val="right" w:pos="9638" w:leader="none"/>
      </w:tabs>
    </w:pPr>
    <w:rPr/>
  </w:style>
  <w:style w:type="paragraph" w:styleId="Cabecera">
    <w:name w:val="Header"/>
    <w:basedOn w:val="Normal"/>
    <w:pPr>
      <w:tabs>
        <w:tab w:val="clear" w:pos="708"/>
        <w:tab w:val="center" w:pos="4252" w:leader="none"/>
        <w:tab w:val="right" w:pos="8504" w:leader="none"/>
      </w:tabs>
    </w:pPr>
    <w:rPr/>
  </w:style>
  <w:style w:type="paragraph" w:styleId="Piedepgina">
    <w:name w:val="Footer"/>
    <w:basedOn w:val="Normal"/>
    <w:pPr>
      <w:tabs>
        <w:tab w:val="clear" w:pos="708"/>
        <w:tab w:val="center" w:pos="4252" w:leader="none"/>
        <w:tab w:val="right" w:pos="8504" w:leader="none"/>
      </w:tabs>
    </w:pPr>
    <w:rPr/>
  </w:style>
  <w:style w:type="paragraph" w:styleId="Mapadeldocumento">
    <w:name w:val="Mapa del documento"/>
    <w:basedOn w:val="Normal"/>
    <w:qFormat/>
    <w:pPr/>
    <w:rPr>
      <w:rFonts w:ascii="Tahoma" w:hAnsi="Tahoma" w:cs="Tahoma"/>
    </w:rPr>
  </w:style>
  <w:style w:type="paragraph" w:styleId="Contenidodelmarco">
    <w:name w:val="Contenido del marco"/>
    <w:basedOn w:val="Normal"/>
    <w:qFormat/>
    <w:pPr/>
    <w:rPr/>
  </w:style>
  <w:style w:type="paragraph" w:styleId="Notaalpie">
    <w:name w:val="Footnote Text"/>
    <w:basedOn w:val="Normal"/>
    <w:pPr>
      <w:suppressLineNumbers/>
      <w:ind w:left="339" w:right="0" w:hanging="339"/>
    </w:pPr>
    <w:rPr>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ultura@ajsantlluis.org" TargetMode="External"/><Relationship Id="rId3" Type="http://schemas.openxmlformats.org/officeDocument/2006/relationships/hyperlink" Target="https://www.ajsantlluis.org/Contingut.aspx?IdPub=12553" TargetMode="External"/><Relationship Id="rId4" Type="http://schemas.openxmlformats.org/officeDocument/2006/relationships/hyperlink" Target="mailto:cultura@ajsantlluis.org"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
  <TotalTime>1543</TotalTime>
  <Application>LibreOffice/7.0.6.2$Windows_X86_64 LibreOffice_project/144abb84a525d8e30c9dbbefa69cbbf2d8d4ae3b</Application>
  <AppVersion>15.0000</AppVersion>
  <Pages>8</Pages>
  <Words>1710</Words>
  <Characters>9252</Characters>
  <CharactersWithSpaces>10834</CharactersWithSpaces>
  <Paragraphs>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2009-12-21T13:40:00Z</dcterms:created>
  <dc:creator>Toni</dc:creator>
  <dc:description/>
  <dc:language>ca-ES</dc:language>
  <cp:lastModifiedBy/>
  <cp:lastPrinted>2024-02-21T10:41:36Z</cp:lastPrinted>
  <dcterms:modified xsi:type="dcterms:W3CDTF">2024-03-05T08:43:21Z</dcterms:modified>
  <cp:revision>123</cp:revision>
  <dc:subject/>
  <dc:title>Adreça / Dirección</dc:title>
</cp:coreProperties>
</file>

<file path=docProps/custom.xml><?xml version="1.0" encoding="utf-8"?>
<Properties xmlns="http://schemas.openxmlformats.org/officeDocument/2006/custom-properties" xmlns:vt="http://schemas.openxmlformats.org/officeDocument/2006/docPropsVTypes"/>
</file>